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97AC9" w:rsidRPr="00597AC9" w:rsidTr="00025AE9">
        <w:tc>
          <w:tcPr>
            <w:tcW w:w="1985" w:type="dxa"/>
            <w:shd w:val="clear" w:color="auto" w:fill="auto"/>
          </w:tcPr>
          <w:p w:rsidR="00597AC9" w:rsidRPr="00597AC9" w:rsidRDefault="00597AC9" w:rsidP="00597AC9">
            <w:pPr>
              <w:widowControl/>
              <w:suppressAutoHyphens/>
              <w:autoSpaceDE/>
              <w:autoSpaceDN/>
              <w:spacing w:line="240" w:lineRule="auto"/>
              <w:ind w:firstLine="176"/>
              <w:jc w:val="left"/>
              <w:rPr>
                <w:rFonts w:eastAsia="Calibri" w:cs="Times New Roman"/>
                <w:lang w:val="en-US" w:eastAsia="ar-SA"/>
              </w:rPr>
            </w:pPr>
            <w:r>
              <w:rPr>
                <w:rFonts w:eastAsia="Calibri" w:cs="Times New Roman"/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597AC9" w:rsidRPr="00597AC9" w:rsidRDefault="00597AC9" w:rsidP="00597AC9">
            <w:pPr>
              <w:widowControl/>
              <w:suppressAutoHyphens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597AC9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Автономная некоммерческая образовательная организация</w:t>
            </w:r>
          </w:p>
          <w:p w:rsidR="00597AC9" w:rsidRPr="00597AC9" w:rsidRDefault="00597AC9" w:rsidP="00597AC9">
            <w:pPr>
              <w:widowControl/>
              <w:suppressAutoHyphens/>
              <w:autoSpaceDE/>
              <w:autoSpaceDN/>
              <w:spacing w:line="360" w:lineRule="auto"/>
              <w:ind w:firstLine="34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597AC9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высшего образования Центросоюза Российской Федерации</w:t>
            </w:r>
          </w:p>
          <w:p w:rsidR="00597AC9" w:rsidRPr="00597AC9" w:rsidRDefault="00597AC9" w:rsidP="00597AC9">
            <w:pPr>
              <w:widowControl/>
              <w:suppressAutoHyphens/>
              <w:autoSpaceDE/>
              <w:autoSpaceDN/>
              <w:spacing w:line="360" w:lineRule="auto"/>
              <w:ind w:firstLine="176"/>
              <w:jc w:val="left"/>
              <w:rPr>
                <w:rFonts w:eastAsia="Calibri" w:cs="Times New Roman"/>
                <w:sz w:val="28"/>
                <w:szCs w:val="28"/>
                <w:lang w:eastAsia="ar-SA"/>
              </w:rPr>
            </w:pPr>
            <w:r w:rsidRPr="00597AC9">
              <w:rPr>
                <w:rFonts w:eastAsia="Calibri" w:cs="Times New Roman"/>
                <w:b/>
                <w:sz w:val="28"/>
                <w:szCs w:val="28"/>
                <w:lang w:eastAsia="ar-SA"/>
              </w:rPr>
              <w:t>«Сибирский университет потребительской кооперации»</w:t>
            </w:r>
          </w:p>
        </w:tc>
      </w:tr>
    </w:tbl>
    <w:p w:rsidR="00CE014F" w:rsidRPr="00482697" w:rsidRDefault="00CE014F" w:rsidP="00C7309A">
      <w:pPr>
        <w:spacing w:line="240" w:lineRule="auto"/>
        <w:ind w:firstLine="357"/>
        <w:rPr>
          <w:b/>
          <w:sz w:val="28"/>
          <w:szCs w:val="28"/>
        </w:rPr>
      </w:pP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Default="00597AC9" w:rsidP="00597AC9">
      <w:pPr>
        <w:tabs>
          <w:tab w:val="left" w:pos="7890"/>
        </w:tabs>
        <w:spacing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309A" w:rsidRDefault="00C7309A" w:rsidP="00C7309A">
      <w:pPr>
        <w:spacing w:line="240" w:lineRule="auto"/>
        <w:ind w:left="4536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C7309A" w:rsidRDefault="00C7309A" w:rsidP="00C7309A">
      <w:pPr>
        <w:spacing w:line="240" w:lineRule="auto"/>
        <w:ind w:left="4536" w:firstLine="1134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C7309A" w:rsidRDefault="00482697" w:rsidP="00C7309A">
      <w:pPr>
        <w:spacing w:line="240" w:lineRule="auto"/>
        <w:ind w:left="4536" w:firstLine="1134"/>
        <w:rPr>
          <w:sz w:val="28"/>
          <w:szCs w:val="28"/>
        </w:rPr>
      </w:pPr>
      <w:r w:rsidRPr="00482697">
        <w:rPr>
          <w:rFonts w:ascii="Calibri" w:eastAsia="Calibri" w:hAnsi="Calibri" w:cs="Times New Roman"/>
          <w:noProof/>
          <w:sz w:val="22"/>
          <w:szCs w:val="22"/>
          <w:u w:val="single"/>
        </w:rPr>
        <w:drawing>
          <wp:inline distT="0" distB="0" distL="0" distR="0" wp14:anchorId="21528939" wp14:editId="76670787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09A">
        <w:rPr>
          <w:sz w:val="28"/>
          <w:szCs w:val="28"/>
        </w:rPr>
        <w:t>Л.В. Ватлина</w:t>
      </w:r>
    </w:p>
    <w:p w:rsidR="00C7309A" w:rsidRPr="00C7309A" w:rsidRDefault="0010034C" w:rsidP="00C7309A">
      <w:pPr>
        <w:spacing w:line="240" w:lineRule="auto"/>
        <w:ind w:left="4536" w:firstLine="1134"/>
        <w:rPr>
          <w:sz w:val="28"/>
          <w:szCs w:val="28"/>
        </w:rPr>
      </w:pPr>
      <w:r>
        <w:rPr>
          <w:sz w:val="28"/>
          <w:szCs w:val="28"/>
        </w:rPr>
        <w:t>28 мая 2025г.</w:t>
      </w:r>
    </w:p>
    <w:p w:rsidR="00C7309A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10034C" w:rsidRDefault="0010034C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482697">
        <w:rPr>
          <w:b/>
          <w:sz w:val="28"/>
          <w:szCs w:val="28"/>
        </w:rPr>
        <w:t>РАБОЧАЯ УЧЕБНАЯ ПРОГРАММА</w:t>
      </w:r>
    </w:p>
    <w:p w:rsidR="00C7309A" w:rsidRPr="00482697" w:rsidRDefault="00C7309A" w:rsidP="00C730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482697">
        <w:rPr>
          <w:b/>
          <w:sz w:val="28"/>
          <w:szCs w:val="28"/>
        </w:rPr>
        <w:t>ПРОФЕССИОНАЛЬНОГО МОДУЛЯ</w:t>
      </w:r>
    </w:p>
    <w:p w:rsidR="00C7309A" w:rsidRPr="00482697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482697" w:rsidRDefault="00A06F32" w:rsidP="00C7309A">
      <w:pPr>
        <w:spacing w:line="240" w:lineRule="auto"/>
        <w:ind w:firstLine="357"/>
        <w:jc w:val="center"/>
        <w:rPr>
          <w:b/>
          <w:sz w:val="28"/>
          <w:szCs w:val="28"/>
        </w:rPr>
      </w:pPr>
      <w:r w:rsidRPr="00482697">
        <w:rPr>
          <w:b/>
          <w:sz w:val="28"/>
          <w:szCs w:val="28"/>
        </w:rPr>
        <w:t>ПМ.02</w:t>
      </w:r>
      <w:r w:rsidR="00C7309A" w:rsidRPr="00482697">
        <w:rPr>
          <w:b/>
          <w:sz w:val="28"/>
          <w:szCs w:val="28"/>
        </w:rPr>
        <w:t xml:space="preserve"> </w:t>
      </w:r>
      <w:r w:rsidR="00597AC9" w:rsidRPr="00482697">
        <w:rPr>
          <w:b/>
          <w:sz w:val="28"/>
          <w:szCs w:val="28"/>
        </w:rPr>
        <w:t>ТОВАРОВЕДЕНИЕ И ОРГАНИЗАЦИЯ ЭКСПЕРТИЗЫ КАЧЕСТВА ПОТРЕБИТЕЛЬСКИХ ТОВАРОВ</w:t>
      </w:r>
    </w:p>
    <w:p w:rsidR="00C7309A" w:rsidRPr="00482697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rPr>
          <w:sz w:val="28"/>
          <w:szCs w:val="28"/>
        </w:rPr>
      </w:pPr>
    </w:p>
    <w:p w:rsidR="00482697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sz w:val="28"/>
          <w:szCs w:val="28"/>
        </w:rPr>
        <w:t>По специальности: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b/>
          <w:sz w:val="28"/>
          <w:szCs w:val="28"/>
        </w:rPr>
        <w:t>38.02.08 Торговое дело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597AC9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sz w:val="28"/>
          <w:szCs w:val="28"/>
        </w:rPr>
        <w:t xml:space="preserve">Квалификация выпускника: 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sz w:val="28"/>
          <w:szCs w:val="28"/>
        </w:rPr>
        <w:t>Специалист торгового дела</w:t>
      </w: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C7309A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</w:p>
    <w:p w:rsidR="00482697" w:rsidRPr="00482697" w:rsidRDefault="00C7309A" w:rsidP="00C7309A">
      <w:pPr>
        <w:spacing w:line="240" w:lineRule="auto"/>
        <w:ind w:firstLine="357"/>
        <w:jc w:val="center"/>
        <w:rPr>
          <w:sz w:val="28"/>
          <w:szCs w:val="28"/>
        </w:rPr>
      </w:pPr>
      <w:r w:rsidRPr="00482697">
        <w:rPr>
          <w:sz w:val="28"/>
          <w:szCs w:val="28"/>
        </w:rPr>
        <w:t>Новосибирск</w:t>
      </w:r>
    </w:p>
    <w:p w:rsidR="00C7309A" w:rsidRPr="00482697" w:rsidRDefault="0010034C" w:rsidP="00C7309A">
      <w:pPr>
        <w:spacing w:line="240" w:lineRule="auto"/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bookmarkStart w:id="0" w:name="_GoBack"/>
      <w:bookmarkEnd w:id="0"/>
      <w:r w:rsidRPr="00C7309A">
        <w:rPr>
          <w:rFonts w:eastAsia="Times New Roman" w:cs="Times New Roman"/>
          <w:sz w:val="28"/>
          <w:lang w:eastAsia="en-US"/>
        </w:rPr>
        <w:lastRenderedPageBreak/>
        <w:t xml:space="preserve">Рабочая учебная программа профессионального модуля ПМ.02 </w:t>
      </w:r>
      <w:r>
        <w:rPr>
          <w:rFonts w:eastAsia="Times New Roman" w:cs="Times New Roman"/>
          <w:sz w:val="28"/>
          <w:lang w:eastAsia="en-US"/>
        </w:rPr>
        <w:t>Товароведение и организация экспертизы качества потребительских товаров</w:t>
      </w:r>
      <w:r w:rsidRPr="00C7309A">
        <w:rPr>
          <w:rFonts w:eastAsia="Times New Roman" w:cs="Times New Roman"/>
          <w:sz w:val="28"/>
          <w:lang w:eastAsia="en-US"/>
        </w:rPr>
        <w:t xml:space="preserve"> составлена в соответствии с требованиями Федерального государственного образовательного стандарта по специальности 38.02.0</w:t>
      </w:r>
      <w:r>
        <w:rPr>
          <w:rFonts w:eastAsia="Times New Roman" w:cs="Times New Roman"/>
          <w:sz w:val="28"/>
          <w:lang w:eastAsia="en-US"/>
        </w:rPr>
        <w:t>8</w:t>
      </w:r>
      <w:r w:rsidRPr="00C7309A">
        <w:rPr>
          <w:rFonts w:eastAsia="Times New Roman" w:cs="Times New Roman"/>
          <w:sz w:val="28"/>
          <w:lang w:eastAsia="en-US"/>
        </w:rPr>
        <w:t xml:space="preserve"> </w:t>
      </w:r>
      <w:r>
        <w:rPr>
          <w:rFonts w:eastAsia="Times New Roman" w:cs="Times New Roman"/>
          <w:sz w:val="28"/>
          <w:lang w:eastAsia="en-US"/>
        </w:rPr>
        <w:t>Тор</w:t>
      </w:r>
      <w:r w:rsidR="00753787">
        <w:rPr>
          <w:rFonts w:eastAsia="Times New Roman" w:cs="Times New Roman"/>
          <w:sz w:val="28"/>
          <w:lang w:eastAsia="en-US"/>
        </w:rPr>
        <w:t>говое дело</w:t>
      </w:r>
      <w:r w:rsidRPr="00C7309A">
        <w:rPr>
          <w:rFonts w:eastAsia="Times New Roman" w:cs="Times New Roman"/>
          <w:sz w:val="28"/>
          <w:lang w:eastAsia="en-US"/>
        </w:rPr>
        <w:t xml:space="preserve">, утвержденного приказом </w:t>
      </w:r>
      <w:r>
        <w:rPr>
          <w:rFonts w:eastAsia="Times New Roman" w:cs="Times New Roman"/>
          <w:sz w:val="28"/>
          <w:lang w:eastAsia="en-US"/>
        </w:rPr>
        <w:t>Министерства просвещения</w:t>
      </w:r>
      <w:r w:rsidRPr="00C7309A">
        <w:rPr>
          <w:rFonts w:eastAsia="Times New Roman" w:cs="Times New Roman"/>
          <w:sz w:val="28"/>
          <w:lang w:eastAsia="en-US"/>
        </w:rPr>
        <w:t xml:space="preserve"> Российской Федерации от </w:t>
      </w:r>
      <w:r>
        <w:rPr>
          <w:rFonts w:eastAsia="Times New Roman" w:cs="Times New Roman"/>
          <w:sz w:val="28"/>
          <w:lang w:eastAsia="en-US"/>
        </w:rPr>
        <w:t>19 июля 2023г.,</w:t>
      </w:r>
      <w:r w:rsidRPr="00C7309A">
        <w:rPr>
          <w:rFonts w:eastAsia="Times New Roman" w:cs="Times New Roman"/>
          <w:sz w:val="28"/>
          <w:lang w:eastAsia="en-US"/>
        </w:rPr>
        <w:t xml:space="preserve"> № </w:t>
      </w:r>
      <w:r>
        <w:rPr>
          <w:rFonts w:eastAsia="Times New Roman" w:cs="Times New Roman"/>
          <w:sz w:val="28"/>
          <w:lang w:eastAsia="en-US"/>
        </w:rPr>
        <w:t>548</w:t>
      </w: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Default="00C7309A" w:rsidP="00C7309A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C7309A" w:rsidRPr="00C7309A" w:rsidRDefault="00C7309A" w:rsidP="00C7309A">
      <w:pPr>
        <w:spacing w:line="240" w:lineRule="auto"/>
        <w:ind w:firstLine="567"/>
        <w:rPr>
          <w:b/>
          <w:sz w:val="28"/>
          <w:szCs w:val="28"/>
        </w:rPr>
      </w:pPr>
      <w:r w:rsidRPr="00C7309A">
        <w:rPr>
          <w:b/>
          <w:sz w:val="28"/>
          <w:szCs w:val="28"/>
        </w:rPr>
        <w:t>АВТОРЫ</w:t>
      </w:r>
      <w:r>
        <w:rPr>
          <w:b/>
          <w:sz w:val="28"/>
          <w:szCs w:val="28"/>
        </w:rPr>
        <w:t>:</w:t>
      </w:r>
    </w:p>
    <w:p w:rsidR="00C7309A" w:rsidRDefault="00C7309A" w:rsidP="00C7309A">
      <w:pPr>
        <w:spacing w:line="240" w:lineRule="auto"/>
        <w:ind w:firstLine="567"/>
        <w:rPr>
          <w:sz w:val="28"/>
          <w:szCs w:val="28"/>
        </w:rPr>
      </w:pPr>
      <w:r w:rsidRPr="00C7309A">
        <w:rPr>
          <w:sz w:val="28"/>
          <w:szCs w:val="28"/>
        </w:rPr>
        <w:t xml:space="preserve">Е. Б. </w:t>
      </w:r>
      <w:proofErr w:type="spellStart"/>
      <w:r w:rsidRPr="00C7309A">
        <w:rPr>
          <w:sz w:val="28"/>
          <w:szCs w:val="28"/>
        </w:rPr>
        <w:t>Табала</w:t>
      </w:r>
      <w:proofErr w:type="spellEnd"/>
      <w:r w:rsidRPr="00C7309A">
        <w:rPr>
          <w:sz w:val="28"/>
          <w:szCs w:val="28"/>
        </w:rPr>
        <w:t xml:space="preserve">, канд. </w:t>
      </w:r>
      <w:proofErr w:type="spellStart"/>
      <w:r w:rsidRPr="00C7309A">
        <w:rPr>
          <w:sz w:val="28"/>
          <w:szCs w:val="28"/>
        </w:rPr>
        <w:t>техн</w:t>
      </w:r>
      <w:proofErr w:type="spellEnd"/>
      <w:r w:rsidRPr="00C7309A">
        <w:rPr>
          <w:sz w:val="28"/>
          <w:szCs w:val="28"/>
        </w:rPr>
        <w:t>. наук, доцент, кафедра тов</w:t>
      </w:r>
      <w:r w:rsidR="00B8342F">
        <w:rPr>
          <w:sz w:val="28"/>
          <w:szCs w:val="28"/>
        </w:rPr>
        <w:t>ароведения и экспертизы товаров</w:t>
      </w:r>
    </w:p>
    <w:p w:rsidR="00C7309A" w:rsidRDefault="00C7309A" w:rsidP="00C7309A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А.Н. Табаторович, </w:t>
      </w:r>
      <w:r w:rsidRPr="00C7309A">
        <w:rPr>
          <w:sz w:val="28"/>
          <w:szCs w:val="28"/>
        </w:rPr>
        <w:t xml:space="preserve">канд. </w:t>
      </w:r>
      <w:proofErr w:type="spellStart"/>
      <w:r w:rsidRPr="00C7309A">
        <w:rPr>
          <w:sz w:val="28"/>
          <w:szCs w:val="28"/>
        </w:rPr>
        <w:t>техн</w:t>
      </w:r>
      <w:proofErr w:type="spellEnd"/>
      <w:r w:rsidRPr="00C7309A">
        <w:rPr>
          <w:sz w:val="28"/>
          <w:szCs w:val="28"/>
        </w:rPr>
        <w:t>. наук, доцент, кафедра тов</w:t>
      </w:r>
      <w:r w:rsidR="00B8342F">
        <w:rPr>
          <w:sz w:val="28"/>
          <w:szCs w:val="28"/>
        </w:rPr>
        <w:t>ароведения и экспертизы товаров</w:t>
      </w:r>
    </w:p>
    <w:p w:rsidR="00C7309A" w:rsidRDefault="00C7309A" w:rsidP="00C7309A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М.В. Севостьянова, старший преподаватель кафедры товароведения и экспертизы товаров</w:t>
      </w: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Pr="00B8342F" w:rsidRDefault="00482697" w:rsidP="00B8342F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  <w:r>
        <w:rPr>
          <w:rFonts w:eastAsia="Times New Roman" w:cs="Times New Roman"/>
          <w:b/>
          <w:sz w:val="28"/>
          <w:szCs w:val="28"/>
          <w:lang w:eastAsia="en-US"/>
        </w:rPr>
        <w:t>РЕЦЕНЗЕНТ</w:t>
      </w:r>
    </w:p>
    <w:p w:rsidR="00B8342F" w:rsidRPr="00B8342F" w:rsidRDefault="00753787" w:rsidP="00753787">
      <w:pPr>
        <w:widowControl/>
        <w:autoSpaceDE/>
        <w:autoSpaceDN/>
        <w:spacing w:line="240" w:lineRule="auto"/>
        <w:ind w:firstLine="567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Е.Н. Степанова</w:t>
      </w:r>
      <w:r w:rsidR="00B8342F" w:rsidRPr="00B8342F">
        <w:rPr>
          <w:rFonts w:eastAsia="Times New Roman" w:cs="Times New Roman"/>
          <w:sz w:val="28"/>
          <w:szCs w:val="28"/>
          <w:lang w:eastAsia="en-US"/>
        </w:rPr>
        <w:t xml:space="preserve">, канд. </w:t>
      </w:r>
      <w:proofErr w:type="spellStart"/>
      <w:r w:rsidR="00B8342F" w:rsidRPr="00B8342F">
        <w:rPr>
          <w:rFonts w:eastAsia="Times New Roman" w:cs="Times New Roman"/>
          <w:sz w:val="28"/>
          <w:szCs w:val="28"/>
          <w:lang w:eastAsia="en-US"/>
        </w:rPr>
        <w:t>техн</w:t>
      </w:r>
      <w:proofErr w:type="spellEnd"/>
      <w:r w:rsidR="00B8342F" w:rsidRPr="00B8342F">
        <w:rPr>
          <w:rFonts w:eastAsia="Times New Roman" w:cs="Times New Roman"/>
          <w:sz w:val="28"/>
          <w:szCs w:val="28"/>
          <w:lang w:eastAsia="en-US"/>
        </w:rPr>
        <w:t>. наук, доцент, кафедра товароведения и экспертизы товаров</w:t>
      </w: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B8342F" w:rsidRPr="00B8342F" w:rsidRDefault="00B8342F" w:rsidP="00B8342F">
      <w:pPr>
        <w:widowControl/>
        <w:autoSpaceDE/>
        <w:autoSpaceDN/>
        <w:spacing w:line="240" w:lineRule="auto"/>
        <w:ind w:firstLine="0"/>
        <w:contextualSpacing/>
        <w:rPr>
          <w:rFonts w:eastAsia="Times New Roman" w:cs="Times New Roman"/>
          <w:b/>
          <w:sz w:val="28"/>
          <w:szCs w:val="28"/>
          <w:lang w:eastAsia="x-none"/>
        </w:rPr>
      </w:pPr>
      <w:r w:rsidRPr="00B8342F">
        <w:rPr>
          <w:rFonts w:eastAsia="Times New Roman" w:cs="Times New Roman"/>
          <w:b/>
          <w:sz w:val="28"/>
          <w:szCs w:val="28"/>
          <w:lang w:eastAsia="x-none"/>
        </w:rPr>
        <w:t>РЕКОМЕНДОВАНО К ИСПОЛЬЗОВАНИЮ В УЧЕБНОМ ПРОЦЕССЕ</w:t>
      </w:r>
    </w:p>
    <w:p w:rsidR="00B8342F" w:rsidRPr="005328F5" w:rsidRDefault="00B8342F" w:rsidP="00B8342F">
      <w:pPr>
        <w:widowControl/>
        <w:autoSpaceDE/>
        <w:autoSpaceDN/>
        <w:spacing w:line="240" w:lineRule="auto"/>
        <w:ind w:firstLine="0"/>
        <w:contextualSpacing/>
        <w:rPr>
          <w:rFonts w:eastAsia="Times New Roman" w:cs="Times New Roman"/>
          <w:sz w:val="28"/>
          <w:szCs w:val="28"/>
          <w:lang w:eastAsia="x-none"/>
        </w:rPr>
      </w:pPr>
      <w:r w:rsidRPr="00B8342F">
        <w:rPr>
          <w:rFonts w:eastAsia="Times New Roman" w:cs="Times New Roman"/>
          <w:sz w:val="28"/>
          <w:szCs w:val="28"/>
          <w:lang w:eastAsia="x-none"/>
        </w:rPr>
        <w:t>на заседании кафедры товароведения и экспертизы товаров,</w:t>
      </w:r>
      <w:r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Pr="00B8342F">
        <w:rPr>
          <w:rFonts w:eastAsia="Times New Roman" w:cs="Times New Roman"/>
          <w:sz w:val="28"/>
          <w:szCs w:val="28"/>
          <w:lang w:eastAsia="x-none"/>
        </w:rPr>
        <w:t xml:space="preserve">протокол от </w:t>
      </w:r>
      <w:r w:rsidR="0010034C">
        <w:rPr>
          <w:rFonts w:eastAsia="Times New Roman" w:cs="Times New Roman"/>
          <w:sz w:val="28"/>
          <w:szCs w:val="28"/>
          <w:lang w:eastAsia="x-none"/>
        </w:rPr>
        <w:t>28</w:t>
      </w:r>
      <w:r w:rsidRPr="005328F5"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="0010034C">
        <w:rPr>
          <w:rFonts w:eastAsia="Times New Roman" w:cs="Times New Roman"/>
          <w:sz w:val="28"/>
          <w:szCs w:val="28"/>
          <w:lang w:eastAsia="x-none"/>
        </w:rPr>
        <w:t>мая</w:t>
      </w:r>
      <w:r w:rsidRPr="005328F5">
        <w:rPr>
          <w:rFonts w:eastAsia="Times New Roman" w:cs="Times New Roman"/>
          <w:sz w:val="28"/>
          <w:szCs w:val="28"/>
          <w:lang w:eastAsia="x-none"/>
        </w:rPr>
        <w:t xml:space="preserve"> 202</w:t>
      </w:r>
      <w:r w:rsidR="0010034C">
        <w:rPr>
          <w:rFonts w:eastAsia="Times New Roman" w:cs="Times New Roman"/>
          <w:sz w:val="28"/>
          <w:szCs w:val="28"/>
          <w:lang w:eastAsia="x-none"/>
        </w:rPr>
        <w:t>5</w:t>
      </w:r>
      <w:r w:rsidRPr="005328F5">
        <w:rPr>
          <w:rFonts w:eastAsia="Times New Roman" w:cs="Times New Roman"/>
          <w:sz w:val="28"/>
          <w:szCs w:val="28"/>
          <w:lang w:eastAsia="x-none"/>
        </w:rPr>
        <w:t xml:space="preserve">г. № </w:t>
      </w:r>
      <w:r w:rsidR="005328F5">
        <w:rPr>
          <w:rFonts w:eastAsia="Times New Roman" w:cs="Times New Roman"/>
          <w:sz w:val="28"/>
          <w:szCs w:val="28"/>
          <w:lang w:eastAsia="x-none"/>
        </w:rPr>
        <w:t>9</w:t>
      </w:r>
      <w:r w:rsidRPr="005328F5">
        <w:rPr>
          <w:rFonts w:eastAsia="Times New Roman" w:cs="Times New Roman"/>
          <w:sz w:val="28"/>
          <w:szCs w:val="28"/>
          <w:lang w:eastAsia="x-none"/>
        </w:rPr>
        <w:t>.</w:t>
      </w:r>
    </w:p>
    <w:p w:rsidR="00B8342F" w:rsidRPr="005328F5" w:rsidRDefault="00B8342F" w:rsidP="00C7309A">
      <w:pPr>
        <w:spacing w:line="240" w:lineRule="auto"/>
        <w:ind w:firstLine="567"/>
        <w:rPr>
          <w:sz w:val="28"/>
          <w:szCs w:val="28"/>
        </w:rPr>
      </w:pPr>
    </w:p>
    <w:p w:rsidR="00482697" w:rsidRDefault="0048269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482697" w:rsidRDefault="0048269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</w:p>
    <w:p w:rsidR="00482697" w:rsidRPr="00482697" w:rsidRDefault="00482697" w:rsidP="00482697">
      <w:pPr>
        <w:widowControl/>
        <w:autoSpaceDE/>
        <w:autoSpaceDN/>
        <w:spacing w:line="240" w:lineRule="auto"/>
        <w:ind w:left="40" w:firstLine="0"/>
        <w:jc w:val="left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482697">
        <w:rPr>
          <w:rFonts w:eastAsia="Times New Roman" w:cs="Times New Roman"/>
          <w:color w:val="000000"/>
          <w:sz w:val="28"/>
          <w:szCs w:val="28"/>
          <w:lang w:eastAsia="en-US"/>
        </w:rPr>
        <w:t xml:space="preserve">Заведующий кафедрой </w:t>
      </w:r>
    </w:p>
    <w:p w:rsidR="00B8342F" w:rsidRDefault="00482697" w:rsidP="0048269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en-US"/>
        </w:rPr>
        <w:t>товароведения и экспертизы товаров</w:t>
      </w:r>
      <w:r w:rsidRPr="00482697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              </w:t>
      </w:r>
      <w:r w:rsidRPr="00482697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7B7EF669" wp14:editId="50C01A59">
            <wp:extent cx="818985" cy="254442"/>
            <wp:effectExtent l="0" t="0" r="635" b="0"/>
            <wp:docPr id="4" name="Рисунок 4" descr="C:\Users\Jel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TA\Desktop\Сним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8" t="17382" r="18671" b="59283"/>
                    <a:stretch/>
                  </pic:blipFill>
                  <pic:spPr bwMode="auto">
                    <a:xfrm>
                      <a:off x="0" y="0"/>
                      <a:ext cx="819851" cy="25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</w:t>
      </w:r>
      <w:r w:rsidRPr="00482697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В.И.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n-US"/>
        </w:rPr>
        <w:t>Бакайтис</w:t>
      </w:r>
      <w:proofErr w:type="spellEnd"/>
      <w:r w:rsidRPr="00482697">
        <w:rPr>
          <w:rFonts w:eastAsia="Times New Roman" w:cs="Times New Roman"/>
          <w:color w:val="000000"/>
          <w:sz w:val="28"/>
          <w:szCs w:val="28"/>
          <w:lang w:eastAsia="en-US"/>
        </w:rPr>
        <w:br/>
      </w:r>
      <w:r w:rsidR="00B8342F">
        <w:rPr>
          <w:sz w:val="28"/>
          <w:szCs w:val="28"/>
        </w:rPr>
        <w:br w:type="page"/>
      </w:r>
    </w:p>
    <w:p w:rsidR="00B8342F" w:rsidRDefault="00B8342F" w:rsidP="00B8342F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lang w:eastAsia="en-US"/>
        </w:rPr>
      </w:pPr>
      <w:r w:rsidRPr="005328F5">
        <w:rPr>
          <w:rFonts w:eastAsia="Times New Roman" w:cs="Times New Roman"/>
          <w:b/>
          <w:sz w:val="32"/>
          <w:lang w:eastAsia="en-US"/>
        </w:rPr>
        <w:lastRenderedPageBreak/>
        <w:t>СОДЕРЖАНИЕ</w:t>
      </w:r>
    </w:p>
    <w:p w:rsidR="00B8342F" w:rsidRDefault="00B8342F" w:rsidP="00B8342F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lang w:eastAsia="en-US"/>
        </w:rPr>
      </w:pPr>
    </w:p>
    <w:p w:rsidR="00B8342F" w:rsidRPr="00B8342F" w:rsidRDefault="00B8342F" w:rsidP="00B8342F">
      <w:pPr>
        <w:pStyle w:val="a4"/>
        <w:numPr>
          <w:ilvl w:val="0"/>
          <w:numId w:val="1"/>
        </w:numPr>
        <w:spacing w:line="240" w:lineRule="auto"/>
        <w:jc w:val="left"/>
        <w:rPr>
          <w:b/>
          <w:sz w:val="32"/>
          <w:lang w:eastAsia="en-US"/>
        </w:rPr>
      </w:pPr>
      <w:r w:rsidRPr="00B8342F">
        <w:rPr>
          <w:b/>
          <w:sz w:val="32"/>
          <w:lang w:eastAsia="en-US"/>
        </w:rPr>
        <w:t>ПАСПОРТ РАБОЧЕЙ УЧЕБНОЙ ПРОГРАММЫ ПРОФЕССИОНАЛЬНОГО МОДУЛЯ</w:t>
      </w:r>
    </w:p>
    <w:p w:rsidR="00B8342F" w:rsidRPr="00B8342F" w:rsidRDefault="00B8342F" w:rsidP="00B8342F">
      <w:pPr>
        <w:pStyle w:val="a4"/>
        <w:numPr>
          <w:ilvl w:val="0"/>
          <w:numId w:val="1"/>
        </w:numPr>
        <w:spacing w:line="240" w:lineRule="auto"/>
        <w:jc w:val="left"/>
        <w:rPr>
          <w:b/>
          <w:sz w:val="32"/>
          <w:lang w:eastAsia="en-US"/>
        </w:rPr>
      </w:pPr>
      <w:r w:rsidRPr="00B8342F">
        <w:rPr>
          <w:b/>
          <w:sz w:val="32"/>
          <w:lang w:eastAsia="en-US"/>
        </w:rPr>
        <w:t>РЕЗУЛЬТАТЫ ОСВОЕНИЯ ПРОФЕССИОНАЛЬНОГО МОДУЛЯ</w:t>
      </w:r>
    </w:p>
    <w:p w:rsidR="00B8342F" w:rsidRPr="000D4FB7" w:rsidRDefault="000D4FB7" w:rsidP="00B8342F">
      <w:pPr>
        <w:pStyle w:val="a4"/>
        <w:numPr>
          <w:ilvl w:val="0"/>
          <w:numId w:val="1"/>
        </w:numPr>
        <w:spacing w:line="240" w:lineRule="auto"/>
        <w:rPr>
          <w:b/>
          <w:sz w:val="32"/>
          <w:lang w:eastAsia="en-US"/>
        </w:rPr>
      </w:pPr>
      <w:r w:rsidRPr="000D4FB7">
        <w:rPr>
          <w:b/>
          <w:sz w:val="28"/>
          <w:lang w:eastAsia="en-US"/>
        </w:rPr>
        <w:t>СТРУКТУРА И СОДЕРЖАНИЕ ПРОФЕССИОНАЛЬНОГО МОДУЛЯ</w:t>
      </w:r>
    </w:p>
    <w:p w:rsidR="000D4FB7" w:rsidRDefault="000D4FB7" w:rsidP="000D4FB7">
      <w:pPr>
        <w:pStyle w:val="a4"/>
        <w:numPr>
          <w:ilvl w:val="0"/>
          <w:numId w:val="1"/>
        </w:numPr>
        <w:spacing w:line="240" w:lineRule="auto"/>
        <w:rPr>
          <w:b/>
          <w:sz w:val="32"/>
          <w:lang w:eastAsia="en-US"/>
        </w:rPr>
      </w:pPr>
      <w:r w:rsidRPr="000D4FB7">
        <w:rPr>
          <w:b/>
          <w:sz w:val="32"/>
          <w:lang w:eastAsia="en-US"/>
        </w:rPr>
        <w:t>УСЛОВИЯ РЕАЛИЗАЦИИ ПРОФЕССИОНАЛЬНОГО МОДУЛЯ</w:t>
      </w:r>
    </w:p>
    <w:p w:rsidR="000D4FB7" w:rsidRPr="00B8342F" w:rsidRDefault="000D4FB7" w:rsidP="000D4FB7">
      <w:pPr>
        <w:pStyle w:val="a4"/>
        <w:numPr>
          <w:ilvl w:val="0"/>
          <w:numId w:val="1"/>
        </w:numPr>
        <w:spacing w:line="240" w:lineRule="auto"/>
        <w:rPr>
          <w:b/>
          <w:sz w:val="32"/>
          <w:lang w:eastAsia="en-US"/>
        </w:rPr>
      </w:pPr>
      <w:r w:rsidRPr="000D4FB7">
        <w:rPr>
          <w:b/>
          <w:sz w:val="32"/>
          <w:lang w:eastAsia="en-US"/>
        </w:rPr>
        <w:t>КОНТРОЛЬ И ОЦЕНКА РЕЗУЛЬТАТОВ ОСВОЕНИЯ ПРОФЕССИОНАЛЬНОГО МОДУЛЯ (ВИДА ПРОФЕССИОНАЛЬНОЙ ДЕЯТЕЛЬНОСТИ)</w:t>
      </w:r>
    </w:p>
    <w:p w:rsidR="000D4FB7" w:rsidRDefault="000D4FB7">
      <w:pPr>
        <w:widowControl/>
        <w:autoSpaceDE/>
        <w:autoSpaceDN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342F" w:rsidRPr="000D4FB7" w:rsidRDefault="000D4FB7" w:rsidP="000D4FB7">
      <w:pPr>
        <w:pStyle w:val="a4"/>
        <w:spacing w:line="240" w:lineRule="auto"/>
        <w:ind w:left="0" w:firstLine="0"/>
        <w:jc w:val="center"/>
        <w:rPr>
          <w:b/>
          <w:sz w:val="32"/>
          <w:lang w:eastAsia="en-US"/>
        </w:rPr>
      </w:pPr>
      <w:r>
        <w:rPr>
          <w:b/>
          <w:sz w:val="32"/>
          <w:lang w:eastAsia="en-US"/>
        </w:rPr>
        <w:lastRenderedPageBreak/>
        <w:t>1.</w:t>
      </w:r>
      <w:r w:rsidRPr="000D4FB7">
        <w:rPr>
          <w:b/>
          <w:sz w:val="32"/>
          <w:lang w:eastAsia="en-US"/>
        </w:rPr>
        <w:t>ПАСПОРТ РАБОЧЕЙ ПРОГРАММЫ ПРОФЕССИОНАЛЬНОГО МОДУЛЯ</w:t>
      </w:r>
    </w:p>
    <w:p w:rsidR="000D4FB7" w:rsidRDefault="000D4FB7" w:rsidP="000D4FB7">
      <w:pPr>
        <w:spacing w:line="240" w:lineRule="auto"/>
        <w:jc w:val="center"/>
        <w:rPr>
          <w:sz w:val="28"/>
          <w:szCs w:val="28"/>
        </w:rPr>
      </w:pPr>
    </w:p>
    <w:p w:rsidR="000D4FB7" w:rsidRPr="000D4FB7" w:rsidRDefault="000D4FB7" w:rsidP="00825048">
      <w:pPr>
        <w:tabs>
          <w:tab w:val="left" w:pos="284"/>
        </w:tabs>
        <w:spacing w:line="240" w:lineRule="auto"/>
        <w:ind w:firstLine="567"/>
        <w:rPr>
          <w:b/>
          <w:sz w:val="28"/>
          <w:szCs w:val="28"/>
        </w:rPr>
      </w:pPr>
      <w:r w:rsidRPr="000D4FB7">
        <w:rPr>
          <w:b/>
          <w:sz w:val="28"/>
          <w:szCs w:val="28"/>
        </w:rPr>
        <w:t xml:space="preserve">1.1 </w:t>
      </w:r>
      <w:r>
        <w:rPr>
          <w:b/>
          <w:sz w:val="28"/>
          <w:szCs w:val="28"/>
        </w:rPr>
        <w:t>Область применения программы</w:t>
      </w:r>
    </w:p>
    <w:p w:rsidR="000D4FB7" w:rsidRDefault="000D4FB7" w:rsidP="000D4FB7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  <w:r w:rsidRPr="000D4FB7">
        <w:rPr>
          <w:rFonts w:eastAsia="Times New Roman" w:cs="Times New Roman"/>
          <w:sz w:val="28"/>
          <w:lang w:eastAsia="en-US"/>
        </w:rPr>
        <w:t>Рабочая программа профессионального модуля является частью основной профессиональной образовательной программы разработанной  в соответствии с ФГОС СПО  по специальности 38.02.0</w:t>
      </w:r>
      <w:r>
        <w:rPr>
          <w:rFonts w:eastAsia="Times New Roman" w:cs="Times New Roman"/>
          <w:sz w:val="28"/>
          <w:lang w:eastAsia="en-US"/>
        </w:rPr>
        <w:t>8</w:t>
      </w:r>
      <w:r w:rsidRPr="000D4FB7">
        <w:rPr>
          <w:rFonts w:eastAsia="Times New Roman" w:cs="Times New Roman"/>
          <w:sz w:val="28"/>
          <w:lang w:eastAsia="en-US"/>
        </w:rPr>
        <w:t xml:space="preserve"> </w:t>
      </w:r>
      <w:r>
        <w:rPr>
          <w:rFonts w:eastAsia="Times New Roman" w:cs="Times New Roman"/>
          <w:sz w:val="28"/>
          <w:lang w:eastAsia="en-US"/>
        </w:rPr>
        <w:t>Торговое дело</w:t>
      </w:r>
      <w:r w:rsidRPr="000D4FB7">
        <w:rPr>
          <w:rFonts w:eastAsia="Times New Roman" w:cs="Times New Roman"/>
          <w:sz w:val="28"/>
          <w:lang w:eastAsia="en-US"/>
        </w:rPr>
        <w:t>, входящей в состав укрупненной группы специальностей 38.00.00 Экономика и управление</w:t>
      </w:r>
      <w:r>
        <w:rPr>
          <w:rFonts w:eastAsia="Times New Roman" w:cs="Times New Roman"/>
          <w:sz w:val="28"/>
          <w:lang w:eastAsia="en-US"/>
        </w:rPr>
        <w:t>.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  <w:r w:rsidRPr="000D4FB7">
        <w:rPr>
          <w:sz w:val="28"/>
          <w:szCs w:val="28"/>
        </w:rPr>
        <w:t>Программа  профессионального модуля может быть использована для профессионального образования при наличии среднего общего образования</w:t>
      </w:r>
      <w:r>
        <w:rPr>
          <w:sz w:val="28"/>
          <w:szCs w:val="28"/>
        </w:rPr>
        <w:t>.</w:t>
      </w:r>
    </w:p>
    <w:p w:rsidR="000D4FB7" w:rsidRDefault="000D4FB7" w:rsidP="000D4FB7">
      <w:pPr>
        <w:spacing w:line="240" w:lineRule="auto"/>
        <w:ind w:firstLine="567"/>
        <w:jc w:val="center"/>
        <w:rPr>
          <w:sz w:val="28"/>
          <w:szCs w:val="28"/>
        </w:rPr>
      </w:pPr>
    </w:p>
    <w:p w:rsidR="000D4FB7" w:rsidRPr="000D4FB7" w:rsidRDefault="000D4FB7" w:rsidP="00825048">
      <w:pPr>
        <w:spacing w:line="240" w:lineRule="auto"/>
        <w:ind w:firstLine="567"/>
        <w:rPr>
          <w:b/>
          <w:sz w:val="28"/>
          <w:szCs w:val="28"/>
        </w:rPr>
      </w:pPr>
      <w:r w:rsidRPr="000D4FB7">
        <w:rPr>
          <w:b/>
          <w:sz w:val="28"/>
          <w:szCs w:val="28"/>
        </w:rPr>
        <w:t>1.2. Цели и задачи профессионального модуля - требования к результатам освоения профессионального модуля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D4FB7">
        <w:rPr>
          <w:sz w:val="28"/>
          <w:szCs w:val="28"/>
        </w:rPr>
        <w:t>обучающийся</w:t>
      </w:r>
      <w:proofErr w:type="gramEnd"/>
      <w:r w:rsidRPr="000D4FB7">
        <w:rPr>
          <w:sz w:val="28"/>
          <w:szCs w:val="28"/>
        </w:rPr>
        <w:t xml:space="preserve"> в ходе освоения профессионального модуля должен:</w:t>
      </w:r>
    </w:p>
    <w:p w:rsidR="000D4FB7" w:rsidRDefault="000D4FB7" w:rsidP="000D4FB7">
      <w:pPr>
        <w:spacing w:line="240" w:lineRule="auto"/>
        <w:ind w:firstLine="567"/>
        <w:rPr>
          <w:sz w:val="28"/>
          <w:szCs w:val="28"/>
        </w:rPr>
      </w:pPr>
    </w:p>
    <w:p w:rsidR="000D4FB7" w:rsidRDefault="000D4FB7" w:rsidP="000D4FB7">
      <w:pPr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Владеть навыками: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применения методик идентификации ассортиментной принадлежности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решения задач классификации и кодирования потребительских товаров, в том числе с помощью цифровых технологий;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применения технических регламентов и национальных стандартов для оценки маркировки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осуществления контроля над обеспечением оптимальных условия хранения и реализации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выявления дефектов, вызывающих ухудшение качественных и количественных характеристик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разработки мероприятий по предупреждению и сокращению потерь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выявления современных тенденций в области обеспечения качества и безопасности товаров, в том числе с использованием аналитики больших данных;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подбора необходимых нормативно-технических документов для оценки качества и организации экспертизы товаров с использование современных баз данных;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организации подготовки и проведения экспертизы потребительских товаров и оформления ее результатов;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оценки качественных и количественных характеристик товаров на соответствие требованиям нормативно-технической документации;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регистрации данных о соответствии качества поступающих в организацию товаров техническим регламентам, стандартам (техническим условиям), условиям поставок и договоров;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lastRenderedPageBreak/>
        <w:t>систематизации данных о фактическом уровне качества товаров;</w:t>
      </w:r>
    </w:p>
    <w:p w:rsidR="000D4FB7" w:rsidRP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оформления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договоров;</w:t>
      </w:r>
    </w:p>
    <w:p w:rsidR="000D4FB7" w:rsidRDefault="000D4FB7" w:rsidP="000D4FB7">
      <w:pPr>
        <w:pStyle w:val="a4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анализа ассортимента товаров и ассортиментной политики торгового предприятия, в том числе с применением современных цифровых технологий.</w:t>
      </w:r>
    </w:p>
    <w:p w:rsidR="000D4FB7" w:rsidRDefault="000D4FB7" w:rsidP="000D4FB7">
      <w:pPr>
        <w:spacing w:line="240" w:lineRule="auto"/>
        <w:rPr>
          <w:sz w:val="28"/>
          <w:szCs w:val="28"/>
        </w:rPr>
      </w:pPr>
    </w:p>
    <w:p w:rsidR="000D4FB7" w:rsidRPr="000D4FB7" w:rsidRDefault="000D4FB7" w:rsidP="000D4FB7">
      <w:pPr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применять цифровые технологии кодирования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идентифицировать ассортиментную принадлежность продовольственных и непродовольственных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идентифицировать ассортиментную принадлежность продовольственных и непродовольственных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применять документы в области технического регулирования, стандартизации и подтверждения соответствия в профессиональной деятельности;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proofErr w:type="gramStart"/>
      <w:r w:rsidRPr="000D4FB7">
        <w:rPr>
          <w:sz w:val="28"/>
          <w:szCs w:val="28"/>
        </w:rPr>
        <w:t>устанавливать и обеспечивать</w:t>
      </w:r>
      <w:proofErr w:type="gramEnd"/>
      <w:r w:rsidRPr="000D4FB7">
        <w:rPr>
          <w:sz w:val="28"/>
          <w:szCs w:val="28"/>
        </w:rPr>
        <w:t xml:space="preserve"> оптимальные условия хранения, транспортирования и реализации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выявлять дефекты потребительских товаров при приемке, хранении и реализации;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реализовывать мероприятия по предупреждению и сокращению потерь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proofErr w:type="gramStart"/>
      <w:r w:rsidRPr="000D4FB7">
        <w:rPr>
          <w:sz w:val="28"/>
          <w:szCs w:val="28"/>
        </w:rPr>
        <w:t>обобщать и анализировать</w:t>
      </w:r>
      <w:proofErr w:type="gramEnd"/>
      <w:r w:rsidRPr="000D4FB7">
        <w:rPr>
          <w:sz w:val="28"/>
          <w:szCs w:val="28"/>
        </w:rPr>
        <w:t xml:space="preserve"> современный российский и зарубежный опыт в области обеспечения качества и безопасности товаров, в том числе с использованием аналитики больших данных;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проводить оценку качественных и количественных характеристик товаров по требованиям нормативно-технических документов;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организовывать экспертизу потребительских товаров и оформлять ее результаты;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 формировать торговый ассортимент по результатам анализа потребности в товарах;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применять цифровые технологии кодирования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proofErr w:type="gramStart"/>
      <w:r w:rsidRPr="000D4FB7">
        <w:rPr>
          <w:sz w:val="28"/>
          <w:szCs w:val="28"/>
        </w:rPr>
        <w:t>устанавливать и обеспечивать</w:t>
      </w:r>
      <w:proofErr w:type="gramEnd"/>
      <w:r w:rsidRPr="000D4FB7">
        <w:rPr>
          <w:sz w:val="28"/>
          <w:szCs w:val="28"/>
        </w:rPr>
        <w:t xml:space="preserve"> оптимальные условия хранения, транспортирования и реализации потребительских товаров;</w:t>
      </w:r>
    </w:p>
    <w:p w:rsidR="000D4FB7" w:rsidRPr="000D4FB7" w:rsidRDefault="000D4FB7" w:rsidP="000D4FB7">
      <w:pPr>
        <w:pStyle w:val="a4"/>
        <w:numPr>
          <w:ilvl w:val="0"/>
          <w:numId w:val="4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lastRenderedPageBreak/>
        <w:t>реализовывать мероприятия по предупреждению и сокращению потерь товаров.</w:t>
      </w:r>
    </w:p>
    <w:p w:rsidR="000D4FB7" w:rsidRDefault="000D4FB7" w:rsidP="000D4FB7">
      <w:pPr>
        <w:pStyle w:val="a4"/>
        <w:spacing w:line="240" w:lineRule="auto"/>
        <w:ind w:left="567" w:firstLine="0"/>
        <w:rPr>
          <w:sz w:val="28"/>
          <w:szCs w:val="28"/>
        </w:rPr>
      </w:pPr>
    </w:p>
    <w:p w:rsidR="000D4FB7" w:rsidRPr="000D4FB7" w:rsidRDefault="000D4FB7" w:rsidP="000D4FB7">
      <w:pPr>
        <w:pStyle w:val="a4"/>
        <w:spacing w:line="240" w:lineRule="auto"/>
        <w:ind w:left="56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классификацию продовольственных и непродовольственных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методы и способы кодирования потребительских товаров, в том числе с применением цифровых технологий;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обязательных требований к маркировке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основные понятия в сфере товароведения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технические требования и градации качества потребительских товаров, установленных в нормативно-технической документации;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обязательные требования к маркировке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факторы, формирующие и сохраняющие качество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условия хранения, транспортирования и реализации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дефекты потребительских товаров; товарных потерь и способы их сокращения;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законодательство Российской Федерации и ЕАЭС в области технического регулирования, стандартизации и подтверждения соответствия;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современный российский и зарубежный опыт в области обеспечения качества и безопасности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основные методы оценки качества и безопасности потребительских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организацию проведения экспертизы товаров и оформления ее результатов;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сквозные цифровые технологии, применяемые в сфере обеспечения качества и безопасности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ассортимент товаров, показатели ассортимента и факторы, влияющие на его формирование;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приоритетные направления совершенствования ассортимента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основные положения </w:t>
      </w:r>
      <w:proofErr w:type="spellStart"/>
      <w:r w:rsidRPr="000D4FB7">
        <w:rPr>
          <w:sz w:val="28"/>
          <w:szCs w:val="28"/>
        </w:rPr>
        <w:t>категорийного</w:t>
      </w:r>
      <w:proofErr w:type="spellEnd"/>
      <w:r w:rsidRPr="000D4FB7">
        <w:rPr>
          <w:sz w:val="28"/>
          <w:szCs w:val="28"/>
        </w:rPr>
        <w:t xml:space="preserve"> менеджмента;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специфику процесса управления в </w:t>
      </w:r>
      <w:proofErr w:type="spellStart"/>
      <w:r w:rsidRPr="000D4FB7">
        <w:rPr>
          <w:sz w:val="28"/>
          <w:szCs w:val="28"/>
        </w:rPr>
        <w:t>категорийном</w:t>
      </w:r>
      <w:proofErr w:type="spellEnd"/>
      <w:r w:rsidRPr="000D4FB7">
        <w:rPr>
          <w:sz w:val="28"/>
          <w:szCs w:val="28"/>
        </w:rPr>
        <w:t xml:space="preserve"> менеджменте;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алгоритм разработки ассортиментной матрицы товарной категории;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порядок формирования категорий в ассортименте;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структуру АВС – и XYZ – анализа;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классификации продовольственных и непродовольственных товаров;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 xml:space="preserve">методов и способов кодирования потребительских товаров, в том </w:t>
      </w:r>
      <w:r w:rsidRPr="000D4FB7">
        <w:rPr>
          <w:sz w:val="28"/>
          <w:szCs w:val="28"/>
        </w:rPr>
        <w:lastRenderedPageBreak/>
        <w:t>числе с применением цифровых технологий;</w:t>
      </w:r>
    </w:p>
    <w:p w:rsidR="000D4FB7" w:rsidRP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обязательных требований к маркировке потребительских товаров;</w:t>
      </w:r>
    </w:p>
    <w:p w:rsidR="000D4FB7" w:rsidRDefault="000D4FB7" w:rsidP="00B24B6E">
      <w:pPr>
        <w:pStyle w:val="a4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</w:rPr>
      </w:pPr>
      <w:r w:rsidRPr="000D4FB7">
        <w:rPr>
          <w:sz w:val="28"/>
          <w:szCs w:val="28"/>
        </w:rPr>
        <w:t>сквозных цифровых технологий, применяемых в сфере обеспечения качества и безопасности товаров.</w:t>
      </w:r>
    </w:p>
    <w:p w:rsidR="00825048" w:rsidRDefault="00825048" w:rsidP="00825048">
      <w:pPr>
        <w:spacing w:line="240" w:lineRule="auto"/>
        <w:rPr>
          <w:sz w:val="28"/>
          <w:szCs w:val="28"/>
        </w:rPr>
      </w:pPr>
    </w:p>
    <w:p w:rsidR="00825048" w:rsidRDefault="00825048" w:rsidP="00825048">
      <w:pPr>
        <w:spacing w:line="240" w:lineRule="auto"/>
        <w:ind w:firstLine="567"/>
        <w:rPr>
          <w:rFonts w:eastAsia="Times New Roman" w:cs="Times New Roman"/>
          <w:b/>
          <w:sz w:val="28"/>
          <w:lang w:eastAsia="en-US"/>
        </w:rPr>
      </w:pPr>
      <w:r>
        <w:rPr>
          <w:rFonts w:eastAsia="Times New Roman" w:cs="Times New Roman"/>
          <w:b/>
          <w:sz w:val="28"/>
          <w:lang w:eastAsia="en-US"/>
        </w:rPr>
        <w:t xml:space="preserve">1.3. Количество </w:t>
      </w:r>
      <w:r w:rsidRPr="00825048">
        <w:rPr>
          <w:rFonts w:eastAsia="Times New Roman" w:cs="Times New Roman"/>
          <w:b/>
          <w:sz w:val="28"/>
          <w:lang w:eastAsia="en-US"/>
        </w:rPr>
        <w:t>часов на основе программы профессионального модуля:</w:t>
      </w:r>
    </w:p>
    <w:p w:rsidR="00825048" w:rsidRPr="00825048" w:rsidRDefault="00825048" w:rsidP="00825048">
      <w:pPr>
        <w:spacing w:line="240" w:lineRule="auto"/>
        <w:ind w:firstLine="567"/>
        <w:rPr>
          <w:rFonts w:eastAsia="Times New Roman" w:cs="Times New Roman"/>
          <w:sz w:val="28"/>
          <w:lang w:eastAsia="en-US"/>
        </w:rPr>
      </w:pP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 xml:space="preserve">Всего </w:t>
      </w:r>
      <w:r w:rsidR="00227B18" w:rsidRPr="00227B18">
        <w:rPr>
          <w:sz w:val="28"/>
          <w:szCs w:val="28"/>
        </w:rPr>
        <w:t>694</w:t>
      </w:r>
      <w:r w:rsidRPr="00227B18">
        <w:rPr>
          <w:sz w:val="28"/>
          <w:szCs w:val="28"/>
        </w:rPr>
        <w:t xml:space="preserve"> часов, в том числе: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 xml:space="preserve">Максимальная учебная нагрузка </w:t>
      </w:r>
      <w:proofErr w:type="gramStart"/>
      <w:r w:rsidRPr="00227B18">
        <w:rPr>
          <w:sz w:val="28"/>
          <w:szCs w:val="28"/>
        </w:rPr>
        <w:t>обучающегося</w:t>
      </w:r>
      <w:proofErr w:type="gramEnd"/>
      <w:r w:rsidRPr="00227B18">
        <w:rPr>
          <w:sz w:val="28"/>
          <w:szCs w:val="28"/>
        </w:rPr>
        <w:t xml:space="preserve"> - </w:t>
      </w:r>
      <w:r w:rsidR="00227B18" w:rsidRPr="00227B18">
        <w:rPr>
          <w:sz w:val="28"/>
          <w:szCs w:val="28"/>
        </w:rPr>
        <w:t>694</w:t>
      </w:r>
      <w:r w:rsidRPr="00227B18">
        <w:rPr>
          <w:sz w:val="28"/>
          <w:szCs w:val="28"/>
        </w:rPr>
        <w:t xml:space="preserve"> часов, включая: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 xml:space="preserve">- обязательные учебные занятия - </w:t>
      </w:r>
      <w:r w:rsidR="00227B18" w:rsidRPr="00227B18">
        <w:rPr>
          <w:sz w:val="28"/>
          <w:szCs w:val="28"/>
        </w:rPr>
        <w:t>460</w:t>
      </w:r>
      <w:r w:rsidRPr="00227B18">
        <w:rPr>
          <w:sz w:val="28"/>
          <w:szCs w:val="28"/>
        </w:rPr>
        <w:t xml:space="preserve"> часов;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 xml:space="preserve">- самостоятельную учебную нагрузку - </w:t>
      </w:r>
      <w:r w:rsidR="00227B18" w:rsidRPr="00227B18">
        <w:rPr>
          <w:sz w:val="28"/>
          <w:szCs w:val="28"/>
        </w:rPr>
        <w:t>20</w:t>
      </w:r>
      <w:r w:rsidRPr="00227B18">
        <w:rPr>
          <w:sz w:val="28"/>
          <w:szCs w:val="28"/>
        </w:rPr>
        <w:t xml:space="preserve"> часов;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>Учебная практика – 72 часа;</w:t>
      </w:r>
    </w:p>
    <w:p w:rsidR="00825048" w:rsidRPr="00227B18" w:rsidRDefault="00825048" w:rsidP="00825048">
      <w:pPr>
        <w:spacing w:line="240" w:lineRule="auto"/>
        <w:ind w:firstLine="567"/>
        <w:rPr>
          <w:sz w:val="28"/>
          <w:szCs w:val="28"/>
        </w:rPr>
      </w:pPr>
      <w:r w:rsidRPr="00227B18">
        <w:rPr>
          <w:sz w:val="28"/>
          <w:szCs w:val="28"/>
        </w:rPr>
        <w:t>Производственная практика – 72 часа.</w:t>
      </w:r>
    </w:p>
    <w:p w:rsidR="00825048" w:rsidRPr="00825048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Pr="00825048" w:rsidRDefault="00825048" w:rsidP="00825048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825048">
        <w:rPr>
          <w:rFonts w:eastAsia="Times New Roman" w:cs="Times New Roman"/>
          <w:b/>
          <w:sz w:val="32"/>
          <w:lang w:eastAsia="en-US"/>
        </w:rPr>
        <w:t>2. РЕЗУЛЬТАТЫ ОСВОЕНИЯ ПРОФЕССИОНАЛЬНОГО МОДУЛЯ</w:t>
      </w:r>
    </w:p>
    <w:p w:rsidR="00825048" w:rsidRPr="00825048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Default="0082504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825048">
        <w:rPr>
          <w:color w:val="000000" w:themeColor="text1"/>
          <w:sz w:val="28"/>
          <w:szCs w:val="28"/>
        </w:rPr>
        <w:t xml:space="preserve">Результатом освоения профессионального модуля является овладение обучающимися видом профессиональной деятельности - ПМ.02 </w:t>
      </w:r>
      <w:r>
        <w:rPr>
          <w:color w:val="000000" w:themeColor="text1"/>
          <w:sz w:val="28"/>
          <w:szCs w:val="28"/>
        </w:rPr>
        <w:t>Товароведение и организация экспертизы качества потребительских товаров</w:t>
      </w:r>
      <w:r w:rsidRPr="00825048">
        <w:rPr>
          <w:color w:val="000000" w:themeColor="text1"/>
          <w:sz w:val="28"/>
          <w:szCs w:val="28"/>
        </w:rPr>
        <w:t>, в том числе профессиональными (ПК) и общими (</w:t>
      </w:r>
      <w:proofErr w:type="gramStart"/>
      <w:r w:rsidRPr="00825048">
        <w:rPr>
          <w:color w:val="000000" w:themeColor="text1"/>
          <w:sz w:val="28"/>
          <w:szCs w:val="28"/>
        </w:rPr>
        <w:t>ОК</w:t>
      </w:r>
      <w:proofErr w:type="gramEnd"/>
      <w:r w:rsidRPr="00825048">
        <w:rPr>
          <w:color w:val="000000" w:themeColor="text1"/>
          <w:sz w:val="28"/>
          <w:szCs w:val="28"/>
        </w:rPr>
        <w:t>) компетенциями:</w:t>
      </w:r>
    </w:p>
    <w:p w:rsidR="003B489F" w:rsidRDefault="003B489F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825048" w:rsidRDefault="00870C78" w:rsidP="00825048">
      <w:pPr>
        <w:spacing w:line="240" w:lineRule="auto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общих компетенций: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29"/>
        <w:gridCol w:w="8122"/>
      </w:tblGrid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Наименование общих компетенций</w:t>
            </w:r>
          </w:p>
        </w:tc>
      </w:tr>
      <w:tr w:rsidR="00870C78" w:rsidRPr="00870C78" w:rsidTr="00FF03E7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01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02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03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Планировать и реализовывать</w:t>
            </w:r>
            <w:proofErr w:type="gramEnd"/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04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 xml:space="preserve">Эффективно </w:t>
            </w:r>
            <w:proofErr w:type="gramStart"/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взаимодействовать и работать</w:t>
            </w:r>
            <w:proofErr w:type="gramEnd"/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 xml:space="preserve"> в коллективе и команде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05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07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70C78" w:rsidRPr="00870C78" w:rsidTr="00FF03E7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 xml:space="preserve"> 09</w:t>
            </w: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870C78" w:rsidRDefault="00870C78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870C78" w:rsidRDefault="00870C78">
      <w:pPr>
        <w:widowControl/>
        <w:autoSpaceDE/>
        <w:autoSpaceDN/>
        <w:spacing w:after="160" w:line="259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870C78" w:rsidRDefault="00870C78" w:rsidP="00870C78">
      <w:pPr>
        <w:spacing w:line="240" w:lineRule="auto"/>
        <w:ind w:firstLine="0"/>
        <w:rPr>
          <w:color w:val="000000" w:themeColor="text1"/>
          <w:sz w:val="28"/>
          <w:szCs w:val="28"/>
        </w:rPr>
      </w:pPr>
      <w:r w:rsidRPr="00870C78">
        <w:rPr>
          <w:color w:val="000000" w:themeColor="text1"/>
          <w:sz w:val="28"/>
          <w:szCs w:val="28"/>
        </w:rPr>
        <w:lastRenderedPageBreak/>
        <w:t>Перечень профессиональных компетенций</w:t>
      </w:r>
      <w:r>
        <w:rPr>
          <w:color w:val="000000" w:themeColor="text1"/>
          <w:sz w:val="28"/>
          <w:szCs w:val="28"/>
        </w:rPr>
        <w:t>: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204"/>
        <w:gridCol w:w="8147"/>
      </w:tblGrid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sz w:val="22"/>
                <w:szCs w:val="22"/>
                <w:lang w:eastAsia="zh-CN"/>
              </w:rPr>
              <w:t>Код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Наименование видов деятельности и профессиональных компетенций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iCs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ВД 2</w:t>
            </w:r>
          </w:p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Товароведение и организация экспертизы качества потребительских товаров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2.1. 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2"/>
                <w:szCs w:val="22"/>
                <w:lang w:val="x-none"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en-US"/>
              </w:rPr>
              <w:t>Осуществлять кодирование товаров, в том числе с применением цифровых технологий;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2.2.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2"/>
                <w:szCs w:val="22"/>
                <w:lang w:val="x-none"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en-US"/>
              </w:rPr>
              <w:t>Идентифицировать ассортиментную принадлежность потребительских товаров;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2.3.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2"/>
                <w:szCs w:val="22"/>
                <w:lang w:val="x-none"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en-US"/>
              </w:rPr>
              <w:t>С</w:t>
            </w:r>
            <w:r w:rsidRPr="00870C78">
              <w:rPr>
                <w:rFonts w:eastAsia="Calibri" w:cs="Times New Roman"/>
                <w:sz w:val="22"/>
                <w:szCs w:val="22"/>
                <w:lang w:eastAsia="en-US"/>
              </w:rPr>
              <w:t>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2.4.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keepNext/>
              <w:widowControl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/>
              <w:autoSpaceDN/>
              <w:spacing w:line="259" w:lineRule="auto"/>
              <w:outlineLvl w:val="1"/>
              <w:rPr>
                <w:rFonts w:eastAsia="Calibri" w:cs="Times New Roman"/>
                <w:bCs/>
                <w:iCs/>
                <w:sz w:val="22"/>
                <w:szCs w:val="22"/>
                <w:lang w:val="x-none"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en-US"/>
              </w:rPr>
              <w:t>Выполнять операции по оценке качества и организации экспертизы потребительских товаров;</w:t>
            </w:r>
          </w:p>
        </w:tc>
      </w:tr>
      <w:tr w:rsidR="00870C78" w:rsidRPr="00870C78" w:rsidTr="00FF03E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ПК 2.5.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</w:t>
            </w:r>
            <w:r w:rsidRPr="00870C78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(</w:t>
            </w:r>
            <w:r w:rsidRPr="00870C78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н.1-3)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C78" w:rsidRPr="00870C78" w:rsidRDefault="00870C78" w:rsidP="00870C78">
            <w:pPr>
              <w:widowControl/>
              <w:suppressAutoHyphens/>
              <w:autoSpaceDE/>
              <w:autoSpaceDN/>
              <w:spacing w:line="259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870C78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>Осуществлять управление ассортиментом товаров, в том числе с использованием искусственного интеллекта и сквозных цифровых технологий</w:t>
            </w:r>
          </w:p>
        </w:tc>
      </w:tr>
    </w:tbl>
    <w:p w:rsidR="00072A6C" w:rsidRPr="000563E2" w:rsidRDefault="00072A6C">
      <w:pPr>
        <w:widowControl/>
        <w:autoSpaceDE/>
        <w:autoSpaceDN/>
        <w:spacing w:after="160" w:line="259" w:lineRule="auto"/>
        <w:ind w:firstLine="0"/>
        <w:jc w:val="left"/>
        <w:rPr>
          <w:rFonts w:eastAsia="Times New Roman" w:cs="Times New Roman"/>
          <w:b/>
          <w:sz w:val="28"/>
          <w:szCs w:val="28"/>
          <w:lang w:eastAsia="en-US"/>
        </w:rPr>
      </w:pPr>
    </w:p>
    <w:p w:rsidR="003B489F" w:rsidRDefault="00DA1EE0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DA1EE0">
        <w:rPr>
          <w:rFonts w:eastAsia="Times New Roman" w:cs="Times New Roman"/>
          <w:b/>
          <w:sz w:val="32"/>
          <w:lang w:eastAsia="en-US"/>
        </w:rPr>
        <w:t>3. СТРУКТУРА И СОДЕРЖАНИЕ ПРОФЕССИОНАЛЬНОГО МОДУЛЯ</w:t>
      </w:r>
    </w:p>
    <w:p w:rsidR="003B489F" w:rsidRDefault="003B489F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DA1EE0" w:rsidRPr="00072A6C" w:rsidRDefault="00072A6C" w:rsidP="00072A6C">
      <w:pPr>
        <w:spacing w:line="240" w:lineRule="auto"/>
        <w:ind w:firstLine="567"/>
        <w:jc w:val="left"/>
        <w:rPr>
          <w:b/>
          <w:color w:val="000000" w:themeColor="text1"/>
          <w:sz w:val="28"/>
          <w:szCs w:val="28"/>
        </w:rPr>
      </w:pPr>
      <w:r w:rsidRPr="00072A6C">
        <w:rPr>
          <w:rFonts w:eastAsia="Times New Roman" w:cs="Times New Roman"/>
          <w:b/>
          <w:sz w:val="28"/>
          <w:lang w:eastAsia="en-US"/>
        </w:rPr>
        <w:t>3.1. Тематический план профессионального модуля</w:t>
      </w:r>
      <w:r>
        <w:rPr>
          <w:rFonts w:eastAsia="Times New Roman" w:cs="Times New Roman"/>
          <w:b/>
          <w:sz w:val="28"/>
          <w:lang w:eastAsia="en-US"/>
        </w:rPr>
        <w:t>:</w:t>
      </w:r>
    </w:p>
    <w:p w:rsidR="00DA1EE0" w:rsidRDefault="00DA1EE0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072A6C" w:rsidRPr="00072A6C" w:rsidRDefault="00072A6C" w:rsidP="00DA1EE0">
      <w:pPr>
        <w:spacing w:line="240" w:lineRule="auto"/>
        <w:ind w:firstLine="567"/>
        <w:jc w:val="center"/>
        <w:rPr>
          <w:color w:val="000000" w:themeColor="text1"/>
          <w:sz w:val="24"/>
          <w:szCs w:val="24"/>
        </w:rPr>
      </w:pPr>
    </w:p>
    <w:tbl>
      <w:tblPr>
        <w:tblW w:w="5100" w:type="pct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850"/>
        <w:gridCol w:w="567"/>
        <w:gridCol w:w="709"/>
        <w:gridCol w:w="850"/>
        <w:gridCol w:w="709"/>
        <w:gridCol w:w="709"/>
        <w:gridCol w:w="709"/>
        <w:gridCol w:w="567"/>
        <w:gridCol w:w="722"/>
      </w:tblGrid>
      <w:tr w:rsidR="00072A6C" w:rsidRPr="00072A6C" w:rsidTr="00D84C37">
        <w:trPr>
          <w:trHeight w:val="48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Коды профессиональных, общих компетенций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Наименования разделов профессионального модуля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Cs/>
                <w:lang w:eastAsia="zh-CN"/>
              </w:rPr>
              <w:t>Всего, час.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eastAsia="Calibri" w:cs="Times New Roman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В том числе в форме</w:t>
            </w:r>
            <w:r>
              <w:rPr>
                <w:rFonts w:eastAsia="Calibri" w:cs="Times New Roman"/>
                <w:lang w:eastAsia="zh-CN"/>
              </w:rPr>
              <w:t xml:space="preserve"> практической подготовки</w:t>
            </w:r>
          </w:p>
        </w:tc>
        <w:tc>
          <w:tcPr>
            <w:tcW w:w="4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 xml:space="preserve">Объем профессионального модуля, </w:t>
            </w:r>
            <w:proofErr w:type="spellStart"/>
            <w:r w:rsidRPr="00072A6C">
              <w:rPr>
                <w:rFonts w:eastAsia="Calibri" w:cs="Times New Roman"/>
                <w:lang w:eastAsia="zh-CN"/>
              </w:rPr>
              <w:t>ак</w:t>
            </w:r>
            <w:proofErr w:type="spellEnd"/>
            <w:r w:rsidRPr="00072A6C">
              <w:rPr>
                <w:rFonts w:eastAsia="Calibri" w:cs="Times New Roman"/>
                <w:lang w:eastAsia="zh-CN"/>
              </w:rPr>
              <w:t>. час.</w:t>
            </w:r>
          </w:p>
        </w:tc>
      </w:tr>
      <w:tr w:rsidR="00606FF0" w:rsidRPr="00072A6C" w:rsidTr="00D84C37">
        <w:trPr>
          <w:trHeight w:val="5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Обучение по МДК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Практики</w:t>
            </w:r>
          </w:p>
        </w:tc>
      </w:tr>
      <w:tr w:rsidR="00897D2A" w:rsidRPr="00072A6C" w:rsidTr="00D84C37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iCs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Всего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113" w:right="113" w:firstLine="0"/>
              <w:jc w:val="center"/>
              <w:rPr>
                <w:rFonts w:eastAsia="Calibri" w:cs="Times New Roman"/>
                <w:lang w:eastAsia="zh-C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В том числе</w:t>
            </w: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</w:tr>
      <w:tr w:rsidR="00606FF0" w:rsidRPr="00072A6C" w:rsidTr="00D84C37">
        <w:trPr>
          <w:cantSplit/>
          <w:trHeight w:val="1603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left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napToGrid w:val="0"/>
              <w:spacing w:after="160" w:line="240" w:lineRule="auto"/>
              <w:ind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color w:val="000000"/>
                <w:lang w:eastAsia="zh-CN"/>
              </w:rPr>
            </w:pPr>
            <w:r>
              <w:rPr>
                <w:rFonts w:eastAsia="Calibri" w:cs="Times New Roman"/>
                <w:color w:val="000000"/>
                <w:lang w:eastAsia="zh-CN"/>
              </w:rPr>
              <w:t>Лабораторных и</w:t>
            </w:r>
            <w:r w:rsidRPr="00072A6C">
              <w:rPr>
                <w:rFonts w:eastAsia="Calibri" w:cs="Times New Roman"/>
                <w:color w:val="000000"/>
                <w:lang w:eastAsia="zh-CN"/>
              </w:rPr>
              <w:t xml:space="preserve"> практических</w:t>
            </w:r>
            <w:proofErr w:type="gramStart"/>
            <w:r w:rsidRPr="00072A6C">
              <w:rPr>
                <w:rFonts w:eastAsia="Calibri" w:cs="Times New Roman"/>
                <w:color w:val="000000"/>
                <w:lang w:eastAsia="zh-CN"/>
              </w:rPr>
              <w:t>.</w:t>
            </w:r>
            <w:proofErr w:type="gramEnd"/>
            <w:r w:rsidRPr="00072A6C">
              <w:rPr>
                <w:rFonts w:eastAsia="Calibri" w:cs="Times New Roman"/>
                <w:color w:val="000000"/>
                <w:lang w:eastAsia="zh-CN"/>
              </w:rPr>
              <w:t xml:space="preserve"> </w:t>
            </w:r>
            <w:proofErr w:type="gramStart"/>
            <w:r w:rsidRPr="00072A6C">
              <w:rPr>
                <w:rFonts w:eastAsia="Calibri" w:cs="Times New Roman"/>
                <w:color w:val="000000"/>
                <w:lang w:eastAsia="zh-CN"/>
              </w:rPr>
              <w:t>з</w:t>
            </w:r>
            <w:proofErr w:type="gramEnd"/>
            <w:r w:rsidRPr="00072A6C">
              <w:rPr>
                <w:rFonts w:eastAsia="Calibri" w:cs="Times New Roman"/>
                <w:color w:val="000000"/>
                <w:lang w:eastAsia="zh-CN"/>
              </w:rPr>
              <w:t>анятий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Cs/>
                <w:color w:val="000000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Курсовых работ (проектов)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Промежуточная аттестация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Учебная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lang w:eastAsia="zh-CN"/>
              </w:rPr>
              <w:t>Производственная</w:t>
            </w:r>
          </w:p>
          <w:p w:rsidR="00072A6C" w:rsidRPr="00072A6C" w:rsidRDefault="00072A6C" w:rsidP="00072A6C">
            <w:pPr>
              <w:widowControl/>
              <w:suppressAutoHyphens/>
              <w:autoSpaceDE/>
              <w:autoSpaceDN/>
              <w:spacing w:after="160" w:line="240" w:lineRule="auto"/>
              <w:ind w:left="-57" w:right="-57" w:firstLine="0"/>
              <w:jc w:val="center"/>
              <w:rPr>
                <w:rFonts w:eastAsia="Calibri" w:cs="Times New Roman"/>
                <w:i/>
                <w:lang w:eastAsia="zh-CN"/>
              </w:rPr>
            </w:pPr>
          </w:p>
        </w:tc>
      </w:tr>
      <w:tr w:rsidR="00606FF0" w:rsidRPr="00072A6C" w:rsidTr="00D84C37">
        <w:trPr>
          <w:trHeight w:val="1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C" w:rsidRPr="00072A6C" w:rsidRDefault="00072A6C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i/>
                <w:sz w:val="22"/>
                <w:szCs w:val="22"/>
                <w:lang w:eastAsia="zh-CN"/>
              </w:rPr>
              <w:t>11</w:t>
            </w:r>
          </w:p>
        </w:tc>
      </w:tr>
      <w:tr w:rsidR="00D84C37" w:rsidRPr="00072A6C" w:rsidTr="00D84C37">
        <w:trPr>
          <w:trHeight w:val="1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ПК 2.1,</w:t>
            </w: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 xml:space="preserve"> </w:t>
            </w: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ПК 2.2,</w:t>
            </w: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 xml:space="preserve"> </w:t>
            </w: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 xml:space="preserve">ПК 2.3, </w:t>
            </w:r>
            <w:proofErr w:type="gramStart"/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 xml:space="preserve"> 01, ОК 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МДК 02.01 Основы товароведения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  <w:tr w:rsidR="00D84C37" w:rsidRPr="00072A6C" w:rsidTr="00D84C37">
        <w:trPr>
          <w:trHeight w:val="171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ПК 2.1, ПК 2.2, ПК 2.3, ПК 2.4, </w:t>
            </w:r>
            <w:proofErr w:type="gramStart"/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02,</w:t>
            </w:r>
            <w:r w:rsidRPr="00072A6C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 xml:space="preserve"> 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ОК 04, ОК 05,</w:t>
            </w:r>
          </w:p>
          <w:p w:rsid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proofErr w:type="gramStart"/>
            <w:r w:rsidRPr="00A1053A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A1053A">
              <w:rPr>
                <w:rFonts w:eastAsia="Calibri" w:cs="Times New Roman"/>
                <w:sz w:val="22"/>
                <w:szCs w:val="22"/>
                <w:lang w:eastAsia="zh-CN"/>
              </w:rPr>
              <w:t xml:space="preserve"> 07</w:t>
            </w:r>
            <w:r>
              <w:rPr>
                <w:rFonts w:eastAsia="Calibri" w:cs="Times New Roman"/>
                <w:sz w:val="22"/>
                <w:szCs w:val="22"/>
                <w:lang w:eastAsia="zh-CN"/>
              </w:rPr>
              <w:t>,</w:t>
            </w:r>
          </w:p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09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МДК 02.02.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</w:t>
            </w:r>
            <w:r w:rsidRPr="00897D2A">
              <w:rPr>
                <w:rFonts w:eastAsia="Calibri" w:cs="Times New Roman"/>
                <w:sz w:val="22"/>
                <w:szCs w:val="22"/>
                <w:lang w:eastAsia="zh-CN"/>
              </w:rPr>
              <w:t>Товароведение, оценка качества и основы экспертизы продовольственных товаров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192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  <w:tr w:rsidR="00D84C37" w:rsidRPr="00072A6C" w:rsidTr="00D84C37">
        <w:trPr>
          <w:trHeight w:val="171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МДК 02.03.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</w:t>
            </w:r>
            <w:r w:rsidRPr="00897D2A">
              <w:rPr>
                <w:rFonts w:eastAsia="Calibri" w:cs="Times New Roman"/>
                <w:sz w:val="22"/>
                <w:szCs w:val="22"/>
                <w:lang w:eastAsia="zh-CN"/>
              </w:rPr>
              <w:t xml:space="preserve">Товароведение, оценка качества и основы экспертизы </w:t>
            </w:r>
            <w:r>
              <w:rPr>
                <w:rFonts w:eastAsia="Calibri" w:cs="Times New Roman"/>
                <w:sz w:val="22"/>
                <w:szCs w:val="22"/>
                <w:lang w:eastAsia="zh-CN"/>
              </w:rPr>
              <w:t>не</w:t>
            </w:r>
            <w:r w:rsidRPr="00897D2A">
              <w:rPr>
                <w:rFonts w:eastAsia="Calibri" w:cs="Times New Roman"/>
                <w:sz w:val="22"/>
                <w:szCs w:val="22"/>
                <w:lang w:eastAsia="zh-CN"/>
              </w:rPr>
              <w:t>продовольственных товаров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</w:tr>
    </w:tbl>
    <w:p w:rsidR="00D84C37" w:rsidRDefault="00D84C37">
      <w:r>
        <w:br w:type="page"/>
      </w:r>
    </w:p>
    <w:tbl>
      <w:tblPr>
        <w:tblW w:w="5477" w:type="pct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850"/>
        <w:gridCol w:w="567"/>
        <w:gridCol w:w="709"/>
        <w:gridCol w:w="850"/>
        <w:gridCol w:w="709"/>
        <w:gridCol w:w="709"/>
        <w:gridCol w:w="709"/>
        <w:gridCol w:w="567"/>
        <w:gridCol w:w="722"/>
        <w:gridCol w:w="722"/>
      </w:tblGrid>
      <w:tr w:rsidR="00D84C37" w:rsidRPr="00072A6C" w:rsidTr="00D84C37">
        <w:trPr>
          <w:trHeight w:val="17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lastRenderedPageBreak/>
              <w:t xml:space="preserve">ПК 2.5, </w:t>
            </w:r>
            <w:proofErr w:type="gramStart"/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ОК</w:t>
            </w:r>
            <w:proofErr w:type="gramEnd"/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 02, ОК 05, ОК 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 xml:space="preserve">МДК 02.04. </w:t>
            </w: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Управление ассортиментом товаров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D84C37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722" w:type="dxa"/>
            <w:vAlign w:val="center"/>
          </w:tcPr>
          <w:p w:rsidR="00D84C37" w:rsidRPr="00072A6C" w:rsidRDefault="00D84C37" w:rsidP="00972063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  <w:tr w:rsidR="00D84C37" w:rsidRPr="00072A6C" w:rsidTr="00D84C37">
        <w:trPr>
          <w:gridAfter w:val="1"/>
          <w:wAfter w:w="722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D84C37" w:rsidRPr="00072A6C" w:rsidTr="00D84C37">
        <w:trPr>
          <w:gridAfter w:val="1"/>
          <w:wAfter w:w="722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 xml:space="preserve">Производственная практика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i/>
                <w:sz w:val="22"/>
                <w:szCs w:val="22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iCs/>
                <w:sz w:val="22"/>
                <w:szCs w:val="22"/>
                <w:lang w:eastAsia="zh-CN"/>
              </w:rPr>
              <w:t>72</w:t>
            </w:r>
          </w:p>
        </w:tc>
      </w:tr>
      <w:tr w:rsidR="00D84C37" w:rsidRPr="00072A6C" w:rsidTr="00D84C37">
        <w:trPr>
          <w:gridAfter w:val="1"/>
          <w:wAfter w:w="722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C37" w:rsidRPr="00072A6C" w:rsidRDefault="00D84C37" w:rsidP="00DF331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72A6C">
              <w:rPr>
                <w:rFonts w:eastAsia="Calibri" w:cs="Times New Roman"/>
                <w:sz w:val="22"/>
                <w:szCs w:val="22"/>
                <w:lang w:eastAsia="zh-CN"/>
              </w:rPr>
              <w:t>Промежуточная аттестация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D84C37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D84C37">
              <w:rPr>
                <w:rFonts w:eastAsia="Calibri" w:cs="Times New Roman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C37" w:rsidRPr="00072A6C" w:rsidRDefault="00D84C37" w:rsidP="00897D2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center"/>
              <w:rPr>
                <w:rFonts w:eastAsia="Calibri" w:cs="Times New Roman"/>
                <w:i/>
                <w:sz w:val="22"/>
                <w:szCs w:val="22"/>
                <w:lang w:eastAsia="zh-CN"/>
              </w:rPr>
            </w:pPr>
          </w:p>
        </w:tc>
      </w:tr>
    </w:tbl>
    <w:p w:rsidR="00072A6C" w:rsidRDefault="00072A6C" w:rsidP="00DA1EE0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:rsidR="00C70EA5" w:rsidRPr="00C70EA5" w:rsidRDefault="00C70EA5" w:rsidP="00C70EA5">
      <w:pPr>
        <w:widowControl/>
        <w:autoSpaceDE/>
        <w:autoSpaceDN/>
        <w:spacing w:line="240" w:lineRule="auto"/>
        <w:ind w:firstLine="567"/>
        <w:jc w:val="left"/>
        <w:rPr>
          <w:rFonts w:eastAsia="Times New Roman" w:cs="Times New Roman"/>
          <w:b/>
          <w:sz w:val="28"/>
          <w:szCs w:val="28"/>
          <w:lang w:eastAsia="en-US"/>
        </w:rPr>
      </w:pPr>
      <w:r w:rsidRPr="00C70EA5">
        <w:rPr>
          <w:rFonts w:eastAsia="Times New Roman" w:cs="Times New Roman"/>
          <w:b/>
          <w:sz w:val="28"/>
          <w:szCs w:val="28"/>
          <w:lang w:eastAsia="en-US"/>
        </w:rPr>
        <w:t>3.2 Количество часов на основе программы профессионального модуля</w:t>
      </w:r>
      <w:r>
        <w:rPr>
          <w:rFonts w:eastAsia="Times New Roman" w:cs="Times New Roman"/>
          <w:b/>
          <w:sz w:val="28"/>
          <w:szCs w:val="28"/>
          <w:lang w:eastAsia="en-US"/>
        </w:rPr>
        <w:t>:</w:t>
      </w:r>
    </w:p>
    <w:p w:rsidR="00C70EA5" w:rsidRPr="00C70EA5" w:rsidRDefault="00C70EA5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tbl>
      <w:tblPr>
        <w:tblW w:w="9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3121"/>
      </w:tblGrid>
      <w:tr w:rsidR="00C70EA5" w:rsidRPr="00C70EA5" w:rsidTr="00FF03E7">
        <w:trPr>
          <w:trHeight w:val="517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Максимальная учебная нагрузка, в том числе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694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Обязательная учебная нагрузка</w:t>
            </w: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(аудиторная учебные занятия)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638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-</w:t>
            </w: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лекции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216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-</w:t>
            </w: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лабораторные занятия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224</w:t>
            </w:r>
          </w:p>
        </w:tc>
      </w:tr>
      <w:tr w:rsidR="00C70EA5" w:rsidRPr="00C70EA5" w:rsidTr="00FF03E7">
        <w:trPr>
          <w:trHeight w:val="405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в том числе в форме практической подготовки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Курсовая работа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3858F1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Самостоятельная (внеаудиторная) работа </w:t>
            </w:r>
            <w:proofErr w:type="gramStart"/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обучающегося</w:t>
            </w:r>
            <w:proofErr w:type="gramEnd"/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Учебная практика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Производственная практика 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C70EA5" w:rsidRPr="00C70EA5" w:rsidTr="00FF03E7">
        <w:trPr>
          <w:trHeight w:val="399"/>
        </w:trPr>
        <w:tc>
          <w:tcPr>
            <w:tcW w:w="6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0EA5" w:rsidRPr="00C70EA5" w:rsidRDefault="00C70EA5" w:rsidP="00C70EA5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C70EA5" w:rsidRPr="00C70EA5" w:rsidTr="003858F1">
        <w:trPr>
          <w:trHeight w:val="340"/>
        </w:trPr>
        <w:tc>
          <w:tcPr>
            <w:tcW w:w="9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70EA5" w:rsidRPr="00C70EA5" w:rsidRDefault="00C70EA5" w:rsidP="003858F1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C70EA5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Промежуточная аттестация в форме</w:t>
            </w:r>
            <w:r w:rsidRPr="00C70EA5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: экзамен </w:t>
            </w:r>
            <w:r w:rsidR="003858F1">
              <w:rPr>
                <w:rFonts w:eastAsia="Times New Roman" w:cs="Times New Roman"/>
                <w:b/>
                <w:i/>
                <w:sz w:val="24"/>
                <w:szCs w:val="24"/>
                <w:lang w:eastAsia="en-US"/>
              </w:rPr>
              <w:t>квалификационный</w:t>
            </w:r>
          </w:p>
        </w:tc>
      </w:tr>
    </w:tbl>
    <w:p w:rsidR="00C70EA5" w:rsidRPr="00C70EA5" w:rsidRDefault="00C70EA5" w:rsidP="00C70EA5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EB7415" w:rsidRDefault="00EB7415">
      <w:pPr>
        <w:widowControl/>
        <w:autoSpaceDE/>
        <w:autoSpaceDN/>
        <w:spacing w:after="160" w:line="259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EB741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b/>
          <w:sz w:val="28"/>
          <w:lang w:eastAsia="en-US"/>
        </w:rPr>
        <w:sectPr w:rsidR="00EB7415" w:rsidSect="00072A6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70EA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b/>
          <w:sz w:val="28"/>
          <w:lang w:eastAsia="en-US"/>
        </w:rPr>
      </w:pPr>
      <w:r w:rsidRPr="00EB7415">
        <w:rPr>
          <w:rFonts w:eastAsia="Times New Roman" w:cs="Times New Roman"/>
          <w:b/>
          <w:sz w:val="28"/>
          <w:lang w:eastAsia="en-US"/>
        </w:rPr>
        <w:lastRenderedPageBreak/>
        <w:t>3.3. Содержание обучения по профессиональному модулю (ПМ)</w:t>
      </w:r>
    </w:p>
    <w:p w:rsidR="00EB7415" w:rsidRPr="00EB7415" w:rsidRDefault="00EB7415" w:rsidP="00C70EA5">
      <w:pPr>
        <w:spacing w:line="240" w:lineRule="auto"/>
        <w:ind w:firstLine="567"/>
        <w:jc w:val="left"/>
        <w:rPr>
          <w:rFonts w:eastAsia="Times New Roman" w:cs="Times New Roman"/>
          <w:sz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EB7415" w:rsidRPr="00EB7415" w:rsidTr="00FF03E7">
        <w:trPr>
          <w:trHeight w:val="120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 учебного материала,</w:t>
            </w:r>
          </w:p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обучающихся</w:t>
            </w:r>
            <w:proofErr w:type="gramEnd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, курсовая работа (проект)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акад</w:t>
            </w:r>
            <w:proofErr w:type="spellEnd"/>
            <w:proofErr w:type="gramEnd"/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ч</w:t>
            </w:r>
          </w:p>
        </w:tc>
      </w:tr>
      <w:tr w:rsidR="00EB7415" w:rsidRPr="00EB7415" w:rsidTr="00FF03E7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3</w:t>
            </w:r>
          </w:p>
        </w:tc>
      </w:tr>
      <w:tr w:rsidR="00EB7415" w:rsidRPr="00EB7415" w:rsidTr="00FF03E7">
        <w:trPr>
          <w:trHeight w:val="228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415" w:rsidRPr="00EB7415" w:rsidRDefault="00EB741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МДК 02.01 Основы товароведения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7415" w:rsidRPr="005328F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  <w:t>32/32</w:t>
            </w:r>
          </w:p>
        </w:tc>
      </w:tr>
      <w:tr w:rsidR="00884EAC" w:rsidRPr="00EB7415" w:rsidTr="00884EAC">
        <w:trPr>
          <w:trHeight w:val="9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EAC" w:rsidRPr="00EB7415" w:rsidRDefault="00884EAC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Тема 1.1. </w:t>
            </w:r>
          </w:p>
          <w:p w:rsidR="00884EAC" w:rsidRPr="00EB7415" w:rsidRDefault="00884EAC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Предмет и основные категории товароведения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4EAC" w:rsidRPr="00EB7415" w:rsidRDefault="00884EAC" w:rsidP="00207CCB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Содержание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Ключевые понятия товароведения: предмет, цели и задачи, объекты и субъекты, принципы товароведения.</w:t>
            </w:r>
            <w:r>
              <w:t xml:space="preserve"> </w:t>
            </w:r>
            <w:r w:rsidRPr="00FF03E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Основополагающие характеристики товаров: ассортиментная, количественная, качественная и стоимостная. Формирование основополагающих товароведных характеристик товара на протяжении жизненного цикла продукции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207CCB" w:rsidRPr="00EB7415" w:rsidTr="00745463">
        <w:trPr>
          <w:trHeight w:val="1012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CB" w:rsidRPr="00EB7415" w:rsidRDefault="00207CC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Тема 1.2. </w:t>
            </w:r>
          </w:p>
          <w:p w:rsidR="00207CCB" w:rsidRPr="00EB7415" w:rsidRDefault="00207CCB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Методы классификации и кодирования товаров в товароведении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CCB" w:rsidRPr="00EB7415" w:rsidRDefault="00207CCB" w:rsidP="00207CCB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Понятия в области классификации и кодирования товаров</w:t>
            </w:r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.  </w:t>
            </w:r>
            <w:proofErr w:type="gramStart"/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Иерархический</w:t>
            </w:r>
            <w:proofErr w:type="gramEnd"/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и </w:t>
            </w:r>
            <w:proofErr w:type="spellStart"/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фасетный</w:t>
            </w:r>
            <w:proofErr w:type="spellEnd"/>
            <w:r w:rsidRPr="00EB7415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методы классификации. Преимущества и недостатки. Товароведная классификация товаров</w:t>
            </w:r>
            <w:r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Кодирование товаров: понятие, цели, правила, методы. Классификаторы: понятие, классификация, назначение. Современные способы кодирования товаров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7CCB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884EAC" w:rsidRPr="00EB7415" w:rsidTr="00884EAC">
        <w:trPr>
          <w:trHeight w:val="547"/>
        </w:trPr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EAC" w:rsidRPr="00EB7415" w:rsidRDefault="00884EAC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EAC" w:rsidRPr="00EB7415" w:rsidRDefault="00884EAC" w:rsidP="00FF03E7">
            <w:pPr>
              <w:suppressAutoHyphens/>
              <w:spacing w:line="240" w:lineRule="auto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Распознавание разновидности метода классификации и составление классификации товаров </w:t>
            </w:r>
            <w:proofErr w:type="spellStart"/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фасетным</w:t>
            </w:r>
            <w:proofErr w:type="spellEnd"/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и </w:t>
            </w:r>
            <w:proofErr w:type="gramStart"/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иерархическим</w:t>
            </w:r>
            <w:proofErr w:type="gramEnd"/>
            <w:r w:rsidRPr="00EB741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методами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207CCB" w:rsidRPr="00EB7415" w:rsidTr="00884EAC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CCB" w:rsidRPr="00207CCB" w:rsidRDefault="00207CCB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207CC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1.3. </w:t>
            </w:r>
          </w:p>
          <w:p w:rsidR="00207CCB" w:rsidRPr="00207CCB" w:rsidRDefault="00207CCB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207CC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Качество товаров и свойства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CCB" w:rsidRPr="00EB7415" w:rsidRDefault="00207CCB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Многоаспектность понятия качества. Актуальность проблемы качества товаров. Требования к качеству товаров. Градации качества. Товарный и природный сортаменты. Основные понятия и классификация потребительских свойств и показателей качества товаров. Номенклатура потребительских свойств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.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Свойства товаров и их природа. Основные физические, химические, биологические и смешанные  свойства потребительских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CCB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884EAC" w:rsidRPr="00EB7415" w:rsidTr="006E648A">
        <w:trPr>
          <w:trHeight w:val="754"/>
        </w:trPr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207CCB" w:rsidRDefault="00884EAC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EB7415" w:rsidRDefault="00884EAC" w:rsidP="00745463">
            <w:pPr>
              <w:suppressAutoHyphens/>
              <w:spacing w:line="240" w:lineRule="auto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EB7415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 xml:space="preserve">Практическое занятие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Исследование номенклатуры потребительских свой</w:t>
            </w:r>
            <w:proofErr w:type="gramStart"/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ств пр</w:t>
            </w:r>
            <w:proofErr w:type="gramEnd"/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одовольственных товаров и показателей качества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884EAC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Исследование номенклатуры потребительских свойств непродовольственных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</w:tbl>
    <w:p w:rsidR="006E648A" w:rsidRDefault="006E648A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884EAC" w:rsidRPr="00EB7415" w:rsidTr="006E648A">
        <w:trPr>
          <w:trHeight w:val="2024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207CCB" w:rsidRDefault="00884EAC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207CC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4</w:t>
            </w:r>
            <w:r w:rsidRPr="00207CC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884EAC" w:rsidRPr="00207CCB" w:rsidRDefault="00884EAC" w:rsidP="00207CCB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Оценочная деятельность в товароведении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EB7415" w:rsidRDefault="00884EAC" w:rsidP="004551BE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4EAC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Сущность оценочной деятельности в товароведении: понятие, цели и принципы, виды, особенности, методы. Основные виды оценочной деятельности: идентификация, экспертиза, контроль качества, оценка ка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чества, оценка уровня качества.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Понятие фальсификации товаров.</w:t>
            </w:r>
            <w:r>
              <w:t xml:space="preserve">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Контроль качества: понятие контроля качества продукции. Количественные характеристики продукции. Виды испытаний. Правила отбора проб (выборок). Основные принципы отбора проб. Методы отбора проб (выборок). Виды контроля качества.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конкурентоспособности товаров и услуг: понятие конкурентоспособности товаров.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884EAC" w:rsidRPr="00EB7415" w:rsidTr="006E648A">
        <w:trPr>
          <w:trHeight w:val="547"/>
        </w:trPr>
        <w:tc>
          <w:tcPr>
            <w:tcW w:w="2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4EAC" w:rsidRPr="00207CCB" w:rsidRDefault="00884EAC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EAC" w:rsidRPr="00EB7415" w:rsidRDefault="00884EAC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84EAC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884EAC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Применение правил отбора проб при выборочном контроле качества товарных партий продовольственного / непродовольственного товара.</w:t>
            </w:r>
            <w:r w:rsidRPr="00884EAC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Определение объема выборки (проб), приёмочных и браковочных чисел товарных партий и расчет приёмочного уровня дефектности партии продовольственного /непродовольственного товара</w:t>
            </w:r>
            <w:r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EAC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884EAC" w:rsidRDefault="004551BE" w:rsidP="00884EAC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1.5.</w:t>
            </w: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551BE" w:rsidRPr="00207CCB" w:rsidRDefault="004551BE" w:rsidP="00884EAC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84EAC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Идентификация потребительских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4551BE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Основы идентификации потребительских товаров: значение</w:t>
            </w:r>
            <w:r w:rsidRPr="004551BE"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понятие, цель и принципы идентификации, характеристика идентификации товаров, ее видов. Критерии, средства, показатели и методы идентификации. Общий порядок проведения идентификации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4551BE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Фальсификация товаров: понятие, виды, способы, предупреждение и последствия фальсификации потребительских товаров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4551BE">
        <w:trPr>
          <w:trHeight w:val="481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207CCB" w:rsidRDefault="004551BE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Исследование общих правил проведения идентификации продовольственных / непродовольственных товаров.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4551BE" w:rsidRDefault="004551BE" w:rsidP="004551B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1.6.</w:t>
            </w: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551BE" w:rsidRPr="00207CCB" w:rsidRDefault="004551BE" w:rsidP="004551B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Методы определения показателей качества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Классификация и характеристика методов определения показателей качества: объективные и эвристические методы, преимущества и недостатки. Разновидности измерительного метода. Основные виды погрешностей измерений. Органолептический метод: особенности, разновидности, порядок и процедура проведения, оценка с применением балловых шкал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207CCB" w:rsidRDefault="004551BE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4551BE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Порядок оценки органолептических и физико-химических показателей качества продовольственного / непродовольственного товаров.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4551BE" w:rsidRDefault="004551BE" w:rsidP="004551B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1.7.</w:t>
            </w: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551BE" w:rsidRPr="00207CCB" w:rsidRDefault="004551BE" w:rsidP="004551BE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4551BE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Основы экспертизы потребительских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Теоретические основы экспертизы потребительских товаров: предмет, цели и задачи организации экспертизы, </w:t>
            </w:r>
            <w:proofErr w:type="gramStart"/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основными</w:t>
            </w:r>
            <w:proofErr w:type="gramEnd"/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понятия, принципы и виды, значение экспертизы в системе управления качеством.</w:t>
            </w:r>
            <w: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Организация и процедура проведения товароведной экспертизы:</w:t>
            </w:r>
            <w: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Виды и подвиды товарной экспертизы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Нормативно-правовая база товароведной экспертизы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4551BE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1BE" w:rsidRPr="00207CCB" w:rsidRDefault="004551BE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1BE" w:rsidRPr="00EB7415" w:rsidRDefault="004551BE" w:rsidP="004551BE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4551BE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Подготовка к проведению экспертизы качества потребительских товаров.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4551BE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Организация проведения экспертизы качества потребительских товаров.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BE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</w:tbl>
    <w:p w:rsidR="006E648A" w:rsidRDefault="006E648A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6E648A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6E648A" w:rsidRDefault="006E648A" w:rsidP="006E648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8.</w:t>
            </w: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6E648A" w:rsidRPr="00207CCB" w:rsidRDefault="006E648A" w:rsidP="006E648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Обеспечение качества и количества потребительских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8A" w:rsidRPr="00EB7415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Факторы, формирующие качество товаров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Факторы, сохраняющие качество товаров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Товарные потери: понятие товарных потерь и факторы, влияющие на их величину, виды, методика расчетов нормируемых товарных потерь продовольственных товаров, мероприятия по предупреждению и снижению потерь товара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6E648A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207CCB" w:rsidRDefault="006E648A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8A" w:rsidRPr="00EB7415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Выбор рациональных способов размещения товаров на хранение и регулирования режима их хранения для обеспечения </w:t>
            </w:r>
            <w:proofErr w:type="spellStart"/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сохраняемости</w:t>
            </w:r>
            <w:proofErr w:type="spellEnd"/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E648A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6E648A" w:rsidRDefault="006E648A" w:rsidP="006E648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9</w:t>
            </w: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6E648A" w:rsidRPr="00207CCB" w:rsidRDefault="006E648A" w:rsidP="006E648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E648A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Товарная информация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8A" w:rsidRPr="006E648A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Основные понятия. Виды и формы товарной информации, их назначение, отличительные особенности. Требования к товарной информации. Законодательная база товарной информации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Маркировка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E648A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Информационные знаки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E648A" w:rsidRPr="00EB7415" w:rsidTr="00745463">
        <w:trPr>
          <w:trHeight w:val="198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207CCB" w:rsidRDefault="006E648A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8A" w:rsidRPr="00EB7415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6E648A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Анализ структуры и информации на маркировке товаров.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EB7415" w:rsidRDefault="005328F5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6E648A" w:rsidRPr="00EB7415" w:rsidTr="006E648A">
        <w:trPr>
          <w:trHeight w:val="201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648A" w:rsidRPr="00EB7415" w:rsidRDefault="006E648A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E648A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МДК 02.02 Товароведение, оценка качества и основы экспертизы продовольственных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48A" w:rsidRPr="00FC7FB3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  <w:t>82/84</w:t>
            </w:r>
          </w:p>
        </w:tc>
      </w:tr>
      <w:tr w:rsidR="008E3CED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8E3CE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1.1.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Товароведная характеристика  и оценка </w:t>
            </w: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качества зерномучных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8E3CED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Товароведная характеристика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зерномучных товаров: классификация ассортимента, особенности строения зерна,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8E3CED" w:rsidRPr="00EB7415" w:rsidTr="00745463">
        <w:trPr>
          <w:trHeight w:val="299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 зерномучных товаров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8E3CED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8E3CE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2</w:t>
            </w: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качества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свежих и переработанных плодов и овощей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свежих и переработанных плодов и овощей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особенности строения,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8E3CED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8E3CED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свежих и переработанных плодов и овощей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</w:tbl>
    <w:p w:rsidR="008E3CED" w:rsidRDefault="008E3CED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8E3CED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>Тема 1.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3</w:t>
            </w: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качества 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сахара, крахмала, меда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FD7A1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сахара, крахмала, меда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8E3CED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CED" w:rsidRPr="00207CCB" w:rsidRDefault="008E3CED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Pr="00EB7415" w:rsidRDefault="008E3CED" w:rsidP="008E3CED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сахара, крахмала, меда и кондитерских изделий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ED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D7A1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D7A11" w:rsidRPr="00FD7A11" w:rsidRDefault="00FD7A1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1.4. Товароведная характеристика  и оценка качества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кондитерских изделий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11" w:rsidRPr="008E3CED" w:rsidRDefault="00FD7A11" w:rsidP="00FD7A1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кондитерских изделий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1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D7A11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D7A11" w:rsidRPr="008E3CED" w:rsidRDefault="00FD7A11" w:rsidP="008E3CED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11" w:rsidRPr="008E3CED" w:rsidRDefault="00FD7A11" w:rsidP="00FD7A1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кондитерских изделий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7A1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463DB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63DB" w:rsidRPr="00207CCB" w:rsidRDefault="006463DB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5</w:t>
            </w:r>
            <w:r w:rsidRPr="008E3CED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качества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вкусовых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DB" w:rsidRPr="00EB7415" w:rsidRDefault="006463DB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вкусовых товаров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DB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6463DB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3DB" w:rsidRPr="00207CCB" w:rsidRDefault="006463DB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DB" w:rsidRPr="00EB7415" w:rsidRDefault="006463DB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вкусовых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DB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463DB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63DB" w:rsidRPr="00207CCB" w:rsidRDefault="006463DB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463D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6</w:t>
            </w:r>
            <w:r w:rsidRPr="006463DB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качества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молочной продукции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DB" w:rsidRPr="00EB7415" w:rsidRDefault="006463DB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молочной продукции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DB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463DB" w:rsidRPr="00EB7415" w:rsidTr="006463DB">
        <w:trPr>
          <w:trHeight w:val="461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63DB" w:rsidRPr="00207CCB" w:rsidRDefault="006463DB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3DB" w:rsidRPr="00EB7415" w:rsidRDefault="006463DB" w:rsidP="006463DB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молочной продукции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3DB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</w:tbl>
    <w:p w:rsidR="00FD7A11" w:rsidRDefault="00FD7A11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667AC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7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Товароведная характеристика  и оценка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масложировой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продукции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масложировой продукции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масложировой продукции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8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мясной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продукции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мясной продукции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667AC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мясной продукции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9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рыбных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рыбных товаров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рыбных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67AC1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FD7A11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Тема 1.</w:t>
            </w:r>
            <w:r w:rsidR="00FD7A1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10</w:t>
            </w:r>
            <w:r w:rsidRPr="00667AC1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. Товароведная характеристика  и оценка </w:t>
            </w:r>
            <w:r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мяса птицы и яиц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овароведная характеристика мяса птицы и яиц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: классификация ассортимента, химический состав, потребительские свойства и показатели качества, основные этапы производства, сроки и условия хранения, транспортирования и особенности маркировки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667AC1" w:rsidRPr="00EB7415" w:rsidTr="00667AC1">
        <w:trPr>
          <w:trHeight w:val="461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AC1" w:rsidRPr="00207CCB" w:rsidRDefault="00667AC1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C1" w:rsidRPr="00EB7415" w:rsidRDefault="00667AC1" w:rsidP="00667AC1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мяса птицы и яиц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AC1" w:rsidRPr="00EB7415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</w:tbl>
    <w:p w:rsidR="00FD7A11" w:rsidRDefault="00FD7A11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FC7FB3" w:rsidRPr="00EB7415" w:rsidTr="00FC7FB3">
        <w:trPr>
          <w:trHeight w:val="141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EB7415" w:rsidRDefault="00597AC9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lastRenderedPageBreak/>
              <w:t>МДК 02.03</w:t>
            </w:r>
            <w:r w:rsidR="00FC7FB3" w:rsidRPr="00FC7FB3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Товароведение, оценка качества и основы экспертизы непродовольственных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FC7FB3" w:rsidRDefault="00FC7FB3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FC7FB3"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  <w:t>78/88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F64B7C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1.1. Товароведная характеристика и оценка текстильных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текстильных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текстильных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12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2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одежных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одежных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одежных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3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обувных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обувных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обувных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10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4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пушно-меховых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пушно-меховых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пушно-меховых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lastRenderedPageBreak/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5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парфюмерно-косметических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парфюмерно-косметических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парфюмерно-косметических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6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галантерейных 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галантерейных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Оценка качества 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галантерейных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7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 оценка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товаров из пластмасс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товаров из пластмасс: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 из пластмасс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8</w:t>
            </w: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 оценка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силикатных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силикатных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силикатных товаров 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D66A2E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lastRenderedPageBreak/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9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proofErr w:type="spellStart"/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металлохозяйственных</w:t>
            </w:r>
            <w:proofErr w:type="spellEnd"/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Товароведная характеристика </w:t>
            </w:r>
            <w:proofErr w:type="spellStart"/>
            <w:r>
              <w:rPr>
                <w:rFonts w:eastAsia="Times New Roman" w:cs="Times New Roman"/>
                <w:sz w:val="24"/>
                <w:lang w:eastAsia="en-US"/>
              </w:rPr>
              <w:t>металлохозяйственных</w:t>
            </w:r>
            <w:proofErr w:type="spellEnd"/>
            <w:r>
              <w:rPr>
                <w:rFonts w:eastAsia="Times New Roman" w:cs="Times New Roman"/>
                <w:sz w:val="24"/>
                <w:lang w:eastAsia="en-US"/>
              </w:rPr>
              <w:t xml:space="preserve">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металлохозяйственных</w:t>
            </w:r>
            <w:proofErr w:type="spellEnd"/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10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 оценка товаров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бытовой химии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товаров бытовой химии: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 бытовой химии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11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электробытовых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электробытовых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электробытовых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12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 оценка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строительных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8E3CED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строительных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FC7FB3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7FB3" w:rsidRPr="00207CCB" w:rsidRDefault="00FC7FB3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FB3" w:rsidRPr="008E3CED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строительных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FB3" w:rsidRPr="00EB7415" w:rsidRDefault="00FC7FB3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753852" w:rsidRPr="00EB7415" w:rsidTr="00753852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3852" w:rsidRPr="00207CCB" w:rsidRDefault="00753852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lastRenderedPageBreak/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13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игрушек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852" w:rsidRPr="00EB7415" w:rsidRDefault="00753852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игрушек: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852" w:rsidRPr="00EB7415" w:rsidRDefault="00753852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753852" w:rsidRPr="00EB7415" w:rsidTr="00753852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3852" w:rsidRPr="00207CCB" w:rsidRDefault="00753852" w:rsidP="00753852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852" w:rsidRPr="00EB7415" w:rsidRDefault="00753852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игрушек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852" w:rsidRPr="00EB7415" w:rsidRDefault="00753852" w:rsidP="00753852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9766FE" w:rsidRPr="00EB7415" w:rsidTr="007F428B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7463C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14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. Товароведная характеристика и оценка 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ювелирных товаров и часов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7463CA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ювелирных товаров и часов: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7463C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9766FE" w:rsidRPr="00EB7415" w:rsidTr="007F428B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7463C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7463CA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ювелирных товаров и часов по органолептическим 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7463C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9766FE" w:rsidRPr="00EB7415" w:rsidTr="00C95D01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7463C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15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оценка товаров народных художественных промыслов и сувениров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7463CA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товаров народных художественных промыслов и сувениров: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7463C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9766FE" w:rsidRPr="00EB7415" w:rsidTr="00C95D01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7463C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7463CA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товаров народных художественных промыслов и сувениров по органолептическим 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7463C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9766FE" w:rsidRPr="00EB7415" w:rsidTr="00240ED8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7463C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Тема 1.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>16</w:t>
            </w:r>
            <w:r w:rsidRPr="00D66A2E">
              <w:rPr>
                <w:rFonts w:eastAsia="Times New Roman" w:cs="Times New Roman"/>
                <w:b/>
                <w:bCs/>
                <w:sz w:val="24"/>
                <w:lang w:eastAsia="en-US"/>
              </w:rPr>
              <w:t>. Товароведная характеристика и</w:t>
            </w:r>
            <w:r>
              <w:rPr>
                <w:rFonts w:eastAsia="Times New Roman" w:cs="Times New Roman"/>
                <w:b/>
                <w:bCs/>
                <w:sz w:val="24"/>
                <w:lang w:eastAsia="en-US"/>
              </w:rPr>
              <w:t xml:space="preserve"> оценка школьно-письменных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7463CA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64B7C">
              <w:rPr>
                <w:rFonts w:eastAsia="Times New Roman" w:cs="Times New Roman"/>
                <w:b/>
                <w:bCs/>
                <w:sz w:val="24"/>
                <w:lang w:eastAsia="en-US"/>
              </w:rPr>
              <w:t>Содержание.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sz w:val="24"/>
                <w:lang w:eastAsia="en-US"/>
              </w:rPr>
              <w:t>Товароведная характеристика школьно-письменных товаров: классификация ассортимента, ф</w:t>
            </w:r>
            <w:r w:rsidRPr="00F64B7C">
              <w:rPr>
                <w:rFonts w:eastAsia="Times New Roman" w:cs="Times New Roman"/>
                <w:sz w:val="24"/>
                <w:lang w:eastAsia="en-US"/>
              </w:rPr>
              <w:t xml:space="preserve">акторы, формирующие качество;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потребительские свойства и показатели качества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, особенности хранения, транспортирования и маркировки. Порядок отбора проб;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номенклатура показателей</w:t>
            </w:r>
            <w:r>
              <w:rPr>
                <w:rFonts w:eastAsia="Times New Roman" w:cs="Times New Roman"/>
                <w:sz w:val="24"/>
                <w:lang w:eastAsia="en-US"/>
              </w:rPr>
              <w:t xml:space="preserve"> качества, </w:t>
            </w:r>
            <w:r w:rsidRPr="008E3CED">
              <w:rPr>
                <w:rFonts w:eastAsia="Times New Roman" w:cs="Times New Roman"/>
                <w:sz w:val="24"/>
                <w:lang w:eastAsia="en-US"/>
              </w:rPr>
              <w:t>методы оценки качества, градация продукции по качеству, дефекты и причины их возникновения; органолептические методы диагностирования дефектов</w:t>
            </w:r>
            <w:r>
              <w:rPr>
                <w:rFonts w:eastAsia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7463C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9766FE" w:rsidRPr="00EB7415" w:rsidTr="00240ED8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207CCB" w:rsidRDefault="009766FE" w:rsidP="007463CA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FE" w:rsidRPr="00EB7415" w:rsidRDefault="009766FE" w:rsidP="007463CA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E3CED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8E3CED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Оценка качества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школьно-письменных товаров по органолептическим и физико-химическим показателям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7463CA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9766FE" w:rsidRPr="00EB7415" w:rsidTr="00745463">
        <w:trPr>
          <w:trHeight w:val="547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lastRenderedPageBreak/>
              <w:t xml:space="preserve">Курсовой проект (работа)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Тематика курсовых проектов (работ)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0563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1. </w:t>
            </w: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Товароведная характеристика и оценка качества </w:t>
            </w:r>
            <w:r w:rsidRPr="00E778E2">
              <w:rPr>
                <w:rFonts w:eastAsia="Times New Roman" w:cs="Times New Roman"/>
                <w:i/>
                <w:sz w:val="22"/>
                <w:szCs w:val="22"/>
                <w:lang w:eastAsia="en-US"/>
              </w:rPr>
              <w:t>товара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lang w:eastAsia="en-US"/>
              </w:rPr>
            </w:pP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2. Оценка качества </w:t>
            </w:r>
            <w:r w:rsidRPr="00E778E2">
              <w:rPr>
                <w:rFonts w:eastAsia="Times New Roman" w:cs="Times New Roman"/>
                <w:i/>
                <w:sz w:val="22"/>
                <w:szCs w:val="22"/>
                <w:lang w:eastAsia="en-US"/>
              </w:rPr>
              <w:t>товара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 xml:space="preserve">3. Идентификация показателей маркировки и оценка качества </w:t>
            </w:r>
            <w:r w:rsidRPr="00E778E2">
              <w:rPr>
                <w:rFonts w:eastAsia="Times New Roman" w:cs="Times New Roman"/>
                <w:i/>
                <w:sz w:val="22"/>
                <w:szCs w:val="22"/>
                <w:lang w:eastAsia="en-US"/>
              </w:rPr>
              <w:t xml:space="preserve">товара 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>4. Сравнительная оценка качества товаров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9766FE" w:rsidRPr="00E778E2" w:rsidRDefault="009766FE" w:rsidP="00E778E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E778E2">
              <w:rPr>
                <w:rFonts w:eastAsia="Times New Roman" w:cs="Times New Roman"/>
                <w:sz w:val="22"/>
                <w:szCs w:val="22"/>
                <w:lang w:eastAsia="en-US"/>
              </w:rPr>
              <w:t>5. Факторы, обеспечивающие качество товара</w:t>
            </w:r>
            <w:r w:rsidRPr="00E778E2">
              <w:rPr>
                <w:rFonts w:eastAsia="Times New Roman" w:cs="Times New Roman"/>
                <w:sz w:val="22"/>
                <w:szCs w:val="22"/>
                <w:vertAlign w:val="superscript"/>
                <w:lang w:eastAsia="en-US"/>
              </w:rPr>
              <w:t>**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i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 xml:space="preserve">** -  </w:t>
            </w:r>
            <w:r w:rsidRPr="00E778E2">
              <w:rPr>
                <w:rFonts w:eastAsia="Times New Roman" w:cs="Times New Roman"/>
                <w:i/>
                <w:sz w:val="22"/>
                <w:szCs w:val="22"/>
              </w:rPr>
              <w:t>Перечень товарных групп для написания курсовой работы: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Непродовольственные товары: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Товары из пластмасс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2.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Товары бытовой химии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3.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Силикатные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4.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</w:r>
            <w:proofErr w:type="spellStart"/>
            <w:r w:rsidRPr="00E778E2">
              <w:rPr>
                <w:rFonts w:eastAsia="Times New Roman" w:cs="Times New Roman"/>
                <w:sz w:val="22"/>
                <w:szCs w:val="22"/>
              </w:rPr>
              <w:t>Металлохозяйственные</w:t>
            </w:r>
            <w:proofErr w:type="spellEnd"/>
            <w:r w:rsidRPr="00E778E2">
              <w:rPr>
                <w:rFonts w:eastAsia="Times New Roman" w:cs="Times New Roman"/>
                <w:sz w:val="22"/>
                <w:szCs w:val="22"/>
              </w:rPr>
              <w:t xml:space="preserve">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5.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Электробытовые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6.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Бытовые электронные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7.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Фототовары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8.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Игрушки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9.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Ювелирные товары и часы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10.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Изделия народных художественных промыслов и сувениры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11.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Текстильные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12.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Одежные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13.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Обувные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14.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Пушно-меховые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15.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Парфюмерно-косметические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16.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Галантерейные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0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Продовольственные товары: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1.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Зерномучные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2.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Свежие и переработанные плоды и овощи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3.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Сахар, крахмал, мед, кондитерские изделия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4.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Вкусовые товары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5.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Молоко и молочная продукция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6.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Мясо и мясная продукция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7.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Рыба и рыбная продукция</w:t>
            </w:r>
          </w:p>
          <w:p w:rsidR="009766FE" w:rsidRPr="00E778E2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8.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Масложировая продукция</w:t>
            </w:r>
          </w:p>
          <w:p w:rsidR="009766FE" w:rsidRPr="00EB7415" w:rsidRDefault="009766FE" w:rsidP="00E778E2">
            <w:pPr>
              <w:overflowPunct w:val="0"/>
              <w:adjustRightInd w:val="0"/>
              <w:spacing w:line="240" w:lineRule="auto"/>
              <w:ind w:firstLine="709"/>
              <w:textAlignment w:val="baseline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778E2">
              <w:rPr>
                <w:rFonts w:eastAsia="Times New Roman" w:cs="Times New Roman"/>
                <w:sz w:val="22"/>
                <w:szCs w:val="22"/>
              </w:rPr>
              <w:t>9.</w:t>
            </w:r>
            <w:r w:rsidRPr="00E778E2">
              <w:rPr>
                <w:rFonts w:eastAsia="Times New Roman" w:cs="Times New Roman"/>
                <w:sz w:val="22"/>
                <w:szCs w:val="22"/>
              </w:rPr>
              <w:tab/>
              <w:t>Мясо птицы, яйцо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  <w:tr w:rsidR="009766FE" w:rsidRPr="00EB7415" w:rsidTr="00745463">
        <w:trPr>
          <w:trHeight w:val="547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lastRenderedPageBreak/>
              <w:t>Обязательные аудиторные учебные занятия по курсовому проекту (работе)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1.</w:t>
            </w:r>
            <w:r w:rsidRPr="00646F47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ab/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2.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>Подбор источников и литературы, проверка актуальности предлагаемой в них информации, составление библиографического списка и плана курсовой работы.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3.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>Теоретический анализ источников и литературы, определение понятийного аппарата. Систематизация собранного фактического и цифрового материала путем сведения его в таблицы, диаграммы, графики и схемы.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4.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 xml:space="preserve">Написание введения курсовой работы. Формулировка актуальности, цели, задач, объекта, предмета, методов предстоящего исследования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5.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 xml:space="preserve">Обобщение теоретических аспектов по проблеме исследования в главе первой курсовой работы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6.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>Оформление результатов практических исследований в главе второй курсовой работы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7.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 xml:space="preserve">Подбор и оформление приложений по теме курсовой работы.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8.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 xml:space="preserve">Составление заключения курсовой работы, содержащее выводы и предложения по результатам проведенных исследований 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9.</w:t>
            </w: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ab/>
              <w:t>Требования к содержанию и подготовка презентации курсовой работы</w:t>
            </w:r>
          </w:p>
          <w:p w:rsidR="009766FE" w:rsidRPr="00646F47" w:rsidRDefault="009766FE" w:rsidP="00646F4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</w:pPr>
            <w:r w:rsidRPr="00646F47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Защита курсовой работы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6FE" w:rsidRPr="00EB7415" w:rsidRDefault="009766FE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20</w:t>
            </w:r>
          </w:p>
        </w:tc>
      </w:tr>
      <w:tr w:rsidR="00675205" w:rsidRPr="00EB7415" w:rsidTr="00675205">
        <w:trPr>
          <w:trHeight w:val="177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МДК 02.04 Управление ассортиментом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654CC4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  <w:t>22/24</w:t>
            </w:r>
          </w:p>
        </w:tc>
      </w:tr>
      <w:tr w:rsidR="00675205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675205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4.1 </w:t>
            </w:r>
          </w:p>
          <w:p w:rsidR="00675205" w:rsidRPr="00207CCB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Основные понятия в области управления ассортиментом товаров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Теоретические основы управления ассортиментом: понятие ассортимента, классификация, свойства и показатели ассортимента, основные направления совершенствования ассортимента, факторы, влияющие на ассортимент потребительских товаров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75205" w:rsidRPr="00EB7415" w:rsidTr="00ED7007">
        <w:trPr>
          <w:trHeight w:val="153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207CCB" w:rsidRDefault="00675205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75205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Расчет показателей ассортимента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8</w:t>
            </w:r>
          </w:p>
        </w:tc>
      </w:tr>
      <w:tr w:rsidR="00675205" w:rsidRPr="00EB7415" w:rsidTr="00ED7007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675205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4.2. </w:t>
            </w:r>
          </w:p>
          <w:p w:rsidR="00675205" w:rsidRPr="00207CCB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Стратегия и ассортиментная политика розничного торгового предприятия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Стратегии и тактика управления ассортиментом: основные виды конкурентных стратегий, позиционирование магазинов, сегментирование покупателей, выявление потребностей в товаре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Ассортиментная политика розничного магазина: основные понятия, факторы, влияющие на формирование и разработку ассортиментной политики, анализ и улучшение ассортиментной политики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675205" w:rsidRPr="00EB7415" w:rsidTr="00ED7007">
        <w:trPr>
          <w:trHeight w:val="289"/>
        </w:trPr>
        <w:tc>
          <w:tcPr>
            <w:tcW w:w="2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207CCB" w:rsidRDefault="00675205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Оценка ассортиментной политики розничного торгового предприятия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675205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675205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br w:type="page"/>
            </w: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4.3. </w:t>
            </w:r>
          </w:p>
          <w:p w:rsidR="00675205" w:rsidRPr="00207CCB" w:rsidRDefault="00675205" w:rsidP="0067520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675205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Методы и инструменты управления товарным ассортиментом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ABC-анализ: виды, суть метода, порядок проведения, преи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мущества и недостатки метода,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методика стратификации множества элементов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XYZ-анализ: суть метода, порядок проведения, преи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мущества и недостатки метода. </w:t>
            </w:r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Совмещенный АВ</w:t>
            </w:r>
            <w:proofErr w:type="gramStart"/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С-</w:t>
            </w:r>
            <w:proofErr w:type="gramEnd"/>
            <w:r w:rsidRPr="0067520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и XYZ-анализ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  <w:tr w:rsidR="00675205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5205" w:rsidRPr="00207CCB" w:rsidRDefault="00675205" w:rsidP="00EB7415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205" w:rsidRPr="00EB7415" w:rsidRDefault="00675205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675205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Расчет основных показателей ассортимента розничного магазина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ABC-анализ ассортимента розничного магазина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XYZ-анализ, совмещенный АВ</w:t>
            </w:r>
            <w:proofErr w:type="gramStart"/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С-</w:t>
            </w:r>
            <w:proofErr w:type="gramEnd"/>
            <w:r w:rsidRPr="00EB7415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и XYZ-анализ ассортимента розничного магазина</w:t>
            </w:r>
            <w:r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.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205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6</w:t>
            </w:r>
          </w:p>
        </w:tc>
      </w:tr>
    </w:tbl>
    <w:p w:rsidR="001B62B2" w:rsidRDefault="001B62B2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9"/>
        <w:gridCol w:w="9330"/>
        <w:gridCol w:w="2415"/>
      </w:tblGrid>
      <w:tr w:rsidR="00ED7007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lastRenderedPageBreak/>
              <w:t xml:space="preserve">Тема 4.4. </w:t>
            </w:r>
          </w:p>
          <w:p w:rsidR="00ED7007" w:rsidRPr="00207CCB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Основы </w:t>
            </w:r>
            <w:proofErr w:type="spellStart"/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категорийного</w:t>
            </w:r>
            <w:proofErr w:type="spellEnd"/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менеджмента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D7007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Введение в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категорийный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 и его философия. Концепция управления категориями товаров (CM –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Category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Management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). Особенности внедрения и процесс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категорийного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менеджмента, его основные преимущества и недостатки. Основные этапы перехода на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категорийный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менеджмент. Специфика процесса управления в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категорийном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менеджменте. Организационная концепция </w:t>
            </w:r>
            <w:proofErr w:type="spellStart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категорийного</w:t>
            </w:r>
            <w:proofErr w:type="spellEnd"/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D7007" w:rsidRPr="00EB7415" w:rsidTr="009525E9">
        <w:trPr>
          <w:trHeight w:val="272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07" w:rsidRPr="009525E9" w:rsidRDefault="00ED7007" w:rsidP="009525E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</w:pPr>
            <w:r w:rsidRPr="00ED7007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занятие.</w:t>
            </w:r>
            <w:r w:rsidR="009525E9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9525E9" w:rsidRP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То</w:t>
            </w:r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варные категории в </w:t>
            </w:r>
            <w:proofErr w:type="spellStart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категорийном</w:t>
            </w:r>
            <w:proofErr w:type="spellEnd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менеджменте</w:t>
            </w:r>
            <w:r w:rsidR="001B62B2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 Формирование ассортиментной матрицы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D7007" w:rsidRPr="00EB7415" w:rsidTr="00745463">
        <w:trPr>
          <w:trHeight w:val="547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Тема 4.5. </w:t>
            </w:r>
          </w:p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Методология </w:t>
            </w:r>
            <w:proofErr w:type="spellStart"/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>категорийного</w:t>
            </w:r>
            <w:proofErr w:type="spellEnd"/>
            <w:r w:rsidRPr="00ED7007"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  <w:t xml:space="preserve"> ассортимента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D7007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Содержание.</w:t>
            </w:r>
            <w:r>
              <w:t xml:space="preserve"> </w:t>
            </w:r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Структурирование и выделение категорий в товарном ассортименте. Формирование категорий в ассортименте. Балансировка ассортимента по широте и глубине. Распределение торговых площадей между категориями</w:t>
            </w:r>
            <w:r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. </w:t>
            </w:r>
            <w:r w:rsidRPr="00ED7007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Ассортиментная матрица магазина: суть, принципы, правила и этапы формирования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4</w:t>
            </w:r>
          </w:p>
        </w:tc>
      </w:tr>
      <w:tr w:rsidR="00ED7007" w:rsidRPr="00EB7415" w:rsidTr="00745463">
        <w:trPr>
          <w:trHeight w:val="547"/>
        </w:trPr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D7007" w:rsidRDefault="00ED7007" w:rsidP="00ED7007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ED7007"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Практическое занятие</w:t>
            </w:r>
            <w:r w:rsidRP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.</w:t>
            </w:r>
            <w:r w:rsidR="009525E9" w:rsidRPr="009525E9">
              <w:t xml:space="preserve"> </w:t>
            </w:r>
            <w:r w:rsidR="009525E9" w:rsidRP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Организация концепции </w:t>
            </w:r>
            <w:proofErr w:type="spellStart"/>
            <w:r w:rsidR="009525E9" w:rsidRP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категорийного</w:t>
            </w:r>
            <w:proofErr w:type="spellEnd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>мерчандайзинга</w:t>
            </w:r>
            <w:proofErr w:type="spellEnd"/>
            <w:r w:rsidR="009525E9">
              <w:rPr>
                <w:rFonts w:eastAsia="Calibri" w:cs="Times New Roman"/>
                <w:bCs/>
                <w:color w:val="000000"/>
                <w:sz w:val="22"/>
                <w:szCs w:val="22"/>
                <w:lang w:eastAsia="zh-CN"/>
              </w:rPr>
              <w:t xml:space="preserve"> в торговом предприятии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2</w:t>
            </w:r>
          </w:p>
        </w:tc>
      </w:tr>
      <w:tr w:rsidR="00ED7007" w:rsidRPr="00EB7415" w:rsidTr="00ED7007">
        <w:trPr>
          <w:trHeight w:val="148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Учебная практика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</w:tr>
      <w:tr w:rsidR="00ED7007" w:rsidRPr="00EB7415" w:rsidTr="00ED7007">
        <w:trPr>
          <w:trHeight w:val="279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Производственная практика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654CC4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  <w:t>72</w:t>
            </w:r>
          </w:p>
        </w:tc>
      </w:tr>
      <w:tr w:rsidR="00ED7007" w:rsidRPr="00EB7415" w:rsidTr="00ED7007">
        <w:trPr>
          <w:trHeight w:val="284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Промежуточная аттестация в форме экзамена по модулю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ED7007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  <w:tr w:rsidR="00ED7007" w:rsidRPr="00EB7415" w:rsidTr="00ED7007">
        <w:trPr>
          <w:trHeight w:val="273"/>
        </w:trPr>
        <w:tc>
          <w:tcPr>
            <w:tcW w:w="1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007" w:rsidRPr="00EB7415" w:rsidRDefault="00ED7007" w:rsidP="00FF03E7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  <w:szCs w:val="22"/>
                <w:lang w:eastAsia="zh-CN"/>
              </w:rPr>
              <w:t>Всего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007" w:rsidRPr="00EB7415" w:rsidRDefault="00ED7007" w:rsidP="00EB7415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</w:p>
        </w:tc>
      </w:tr>
    </w:tbl>
    <w:p w:rsidR="00B30E9B" w:rsidRDefault="00B30E9B" w:rsidP="00EB7415">
      <w:pPr>
        <w:widowControl/>
        <w:suppressAutoHyphens/>
        <w:autoSpaceDE/>
        <w:autoSpaceDN/>
        <w:spacing w:after="160" w:line="259" w:lineRule="auto"/>
        <w:ind w:firstLine="0"/>
        <w:jc w:val="left"/>
        <w:rPr>
          <w:rFonts w:eastAsia="Calibri" w:cs="Times New Roman"/>
          <w:b/>
          <w:sz w:val="24"/>
          <w:szCs w:val="24"/>
          <w:lang w:eastAsia="zh-CN"/>
        </w:rPr>
        <w:sectPr w:rsidR="00B30E9B" w:rsidSect="00EB741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563E2" w:rsidRPr="000563E2" w:rsidRDefault="000563E2" w:rsidP="000563E2">
      <w:pPr>
        <w:spacing w:line="240" w:lineRule="auto"/>
        <w:ind w:firstLine="667"/>
        <w:rPr>
          <w:rFonts w:eastAsia="Times New Roman" w:cs="Times New Roman"/>
          <w:sz w:val="28"/>
          <w:lang w:eastAsia="en-US"/>
        </w:rPr>
      </w:pPr>
      <w:r w:rsidRPr="000563E2">
        <w:rPr>
          <w:rFonts w:eastAsia="Times New Roman" w:cs="Times New Roman"/>
          <w:b/>
          <w:i/>
          <w:sz w:val="28"/>
          <w:lang w:eastAsia="en-US"/>
        </w:rPr>
        <w:lastRenderedPageBreak/>
        <w:t xml:space="preserve">Учебная практика. </w:t>
      </w:r>
      <w:r w:rsidRPr="000563E2">
        <w:rPr>
          <w:rFonts w:eastAsia="Times New Roman" w:cs="Times New Roman"/>
          <w:sz w:val="28"/>
          <w:lang w:eastAsia="en-US"/>
        </w:rPr>
        <w:t xml:space="preserve">Учебную практику </w:t>
      </w:r>
      <w:proofErr w:type="gramStart"/>
      <w:r w:rsidRPr="000563E2">
        <w:rPr>
          <w:rFonts w:eastAsia="Times New Roman" w:cs="Times New Roman"/>
          <w:sz w:val="28"/>
          <w:lang w:eastAsia="en-US"/>
        </w:rPr>
        <w:t>обучающиеся</w:t>
      </w:r>
      <w:proofErr w:type="gramEnd"/>
      <w:r w:rsidRPr="000563E2">
        <w:rPr>
          <w:rFonts w:eastAsia="Times New Roman" w:cs="Times New Roman"/>
          <w:sz w:val="28"/>
          <w:lang w:eastAsia="en-US"/>
        </w:rPr>
        <w:t xml:space="preserve"> проходят в университете. Руководство и контроль организации и проведения практики осуществляют кафедра товароведения и экспертизы товаров.</w:t>
      </w:r>
    </w:p>
    <w:p w:rsidR="00EB7415" w:rsidRPr="000563E2" w:rsidRDefault="000563E2" w:rsidP="000563E2">
      <w:pPr>
        <w:widowControl/>
        <w:suppressAutoHyphens/>
        <w:autoSpaceDE/>
        <w:autoSpaceDN/>
        <w:spacing w:line="240" w:lineRule="auto"/>
        <w:ind w:firstLine="567"/>
        <w:rPr>
          <w:rFonts w:eastAsia="Calibri" w:cs="Times New Roman"/>
          <w:sz w:val="28"/>
          <w:szCs w:val="28"/>
          <w:lang w:eastAsia="zh-CN"/>
        </w:rPr>
      </w:pPr>
      <w:r w:rsidRPr="000563E2">
        <w:rPr>
          <w:rFonts w:eastAsia="Times New Roman" w:cs="Times New Roman"/>
          <w:sz w:val="28"/>
          <w:lang w:eastAsia="en-US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563E2">
        <w:rPr>
          <w:rFonts w:eastAsia="Times New Roman" w:cs="Times New Roman"/>
          <w:sz w:val="28"/>
          <w:lang w:eastAsia="en-US"/>
        </w:rPr>
        <w:t>обучающийся</w:t>
      </w:r>
      <w:proofErr w:type="gramEnd"/>
      <w:r w:rsidRPr="000563E2">
        <w:rPr>
          <w:rFonts w:eastAsia="Times New Roman" w:cs="Times New Roman"/>
          <w:sz w:val="28"/>
          <w:lang w:eastAsia="en-US"/>
        </w:rPr>
        <w:t xml:space="preserve"> в ходе учебной практики выполняет следующие виды работ</w:t>
      </w:r>
      <w:r>
        <w:rPr>
          <w:rFonts w:eastAsia="Times New Roman" w:cs="Times New Roman"/>
          <w:sz w:val="28"/>
          <w:lang w:eastAsia="en-US"/>
        </w:rPr>
        <w:t xml:space="preserve">: 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Идентификация товаров по ассортиментной принадлежности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Расшифровка маркировки. Информационная идентификация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 xml:space="preserve">Оценка качества. Установление градаций качества </w:t>
      </w:r>
      <w:r w:rsidRPr="000563E2">
        <w:rPr>
          <w:rFonts w:eastAsia="Calibri" w:cs="Times New Roman"/>
          <w:sz w:val="28"/>
          <w:szCs w:val="28"/>
          <w:lang w:eastAsia="zh-CN"/>
        </w:rPr>
        <w:t xml:space="preserve">и выявление </w:t>
      </w:r>
      <w:r w:rsidRPr="000563E2">
        <w:rPr>
          <w:rFonts w:eastAsia="Calibri" w:cs="Times New Roman"/>
          <w:bCs/>
          <w:sz w:val="28"/>
          <w:szCs w:val="28"/>
          <w:lang w:eastAsia="zh-CN"/>
        </w:rPr>
        <w:t>дефектов товара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Контроль над обеспечением оптимальных условия хранения и реализации потребительских товаров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Организация подготовки и проведения экспертизы потребительских товаров и оформление ее результатов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Оформление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</w:t>
      </w:r>
    </w:p>
    <w:p w:rsidR="000563E2" w:rsidRPr="000563E2" w:rsidRDefault="000563E2" w:rsidP="000563E2">
      <w:pPr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jc w:val="left"/>
        <w:rPr>
          <w:rFonts w:ascii="Calibri" w:eastAsia="Calibri" w:hAnsi="Calibri" w:cs="Times New Roman"/>
          <w:sz w:val="28"/>
          <w:szCs w:val="28"/>
          <w:lang w:eastAsia="zh-CN"/>
        </w:rPr>
      </w:pPr>
      <w:r w:rsidRPr="000563E2">
        <w:rPr>
          <w:rFonts w:eastAsia="Calibri" w:cs="Times New Roman"/>
          <w:bCs/>
          <w:sz w:val="28"/>
          <w:szCs w:val="28"/>
          <w:lang w:eastAsia="zh-CN"/>
        </w:rPr>
        <w:t>Расчет и списание товарных потерь. Разработка мер по предупреждению и сокращению товарных потерь</w:t>
      </w:r>
    </w:p>
    <w:p w:rsidR="00EB7415" w:rsidRPr="000563E2" w:rsidRDefault="000563E2" w:rsidP="000563E2">
      <w:pPr>
        <w:pStyle w:val="a4"/>
        <w:widowControl/>
        <w:numPr>
          <w:ilvl w:val="0"/>
          <w:numId w:val="7"/>
        </w:numPr>
        <w:suppressAutoHyphens/>
        <w:autoSpaceDE/>
        <w:autoSpaceDN/>
        <w:spacing w:line="240" w:lineRule="auto"/>
        <w:ind w:left="0" w:firstLine="567"/>
        <w:rPr>
          <w:rFonts w:eastAsia="Calibri"/>
          <w:sz w:val="28"/>
          <w:szCs w:val="28"/>
          <w:lang w:eastAsia="zh-CN"/>
        </w:rPr>
      </w:pPr>
      <w:r w:rsidRPr="000563E2">
        <w:rPr>
          <w:rFonts w:eastAsia="Calibri"/>
          <w:bCs/>
          <w:sz w:val="28"/>
          <w:szCs w:val="28"/>
          <w:lang w:eastAsia="zh-CN"/>
        </w:rPr>
        <w:t>Формирование и анализ торгового ассортимента. Расчёт показателей ассортимента товаров.</w:t>
      </w:r>
    </w:p>
    <w:p w:rsidR="00EB7415" w:rsidRPr="000563E2" w:rsidRDefault="00EB7415" w:rsidP="000563E2">
      <w:pPr>
        <w:spacing w:line="240" w:lineRule="auto"/>
        <w:ind w:firstLine="567"/>
        <w:jc w:val="left"/>
        <w:rPr>
          <w:color w:val="000000" w:themeColor="text1"/>
          <w:sz w:val="28"/>
          <w:szCs w:val="28"/>
        </w:rPr>
      </w:pPr>
    </w:p>
    <w:p w:rsidR="00EB7415" w:rsidRPr="000563E2" w:rsidRDefault="000563E2" w:rsidP="000563E2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0563E2">
        <w:rPr>
          <w:rFonts w:eastAsia="Times New Roman" w:cs="Times New Roman"/>
          <w:b/>
          <w:i/>
          <w:sz w:val="28"/>
          <w:lang w:eastAsia="en-US"/>
        </w:rPr>
        <w:t>Производственная практика</w:t>
      </w:r>
      <w:r>
        <w:rPr>
          <w:rFonts w:eastAsia="Times New Roman" w:cs="Times New Roman"/>
          <w:b/>
          <w:i/>
          <w:sz w:val="28"/>
          <w:lang w:eastAsia="en-US"/>
        </w:rPr>
        <w:t xml:space="preserve">. </w:t>
      </w:r>
      <w:r w:rsidRPr="000563E2">
        <w:rPr>
          <w:rFonts w:eastAsia="Times New Roman" w:cs="Times New Roman"/>
          <w:sz w:val="28"/>
          <w:lang w:eastAsia="en-US"/>
        </w:rPr>
        <w:t>Производственная практика (по профилю специальности) проводится в сторонних организациях, направление которых соответствует профилю подготовки обучающихся. Содержание практики определяется кафедрой товароведения и экспертизы товаров</w:t>
      </w:r>
      <w:r>
        <w:rPr>
          <w:rFonts w:eastAsia="Times New Roman" w:cs="Times New Roman"/>
          <w:sz w:val="28"/>
          <w:lang w:eastAsia="en-US"/>
        </w:rPr>
        <w:t xml:space="preserve">. Задание практики составляется </w:t>
      </w:r>
      <w:r w:rsidRPr="000563E2">
        <w:rPr>
          <w:rFonts w:eastAsia="Times New Roman" w:cs="Times New Roman"/>
          <w:sz w:val="28"/>
          <w:lang w:eastAsia="en-US"/>
        </w:rPr>
        <w:t xml:space="preserve">с учетом интересов и возможностей конкретного </w:t>
      </w:r>
      <w:r>
        <w:rPr>
          <w:rFonts w:eastAsia="Times New Roman" w:cs="Times New Roman"/>
          <w:sz w:val="28"/>
          <w:lang w:eastAsia="en-US"/>
        </w:rPr>
        <w:t xml:space="preserve">предприятия, </w:t>
      </w:r>
      <w:r w:rsidRPr="000563E2">
        <w:rPr>
          <w:rFonts w:eastAsia="Times New Roman" w:cs="Times New Roman"/>
          <w:sz w:val="28"/>
          <w:lang w:eastAsia="en-US"/>
        </w:rPr>
        <w:t>и регламентируется программой практики. Методическое руководство и контроль прохождения практики осуществляет кафедра товароведения и экспертизы товаров</w:t>
      </w:r>
      <w:r>
        <w:rPr>
          <w:rFonts w:eastAsia="Times New Roman" w:cs="Times New Roman"/>
          <w:sz w:val="28"/>
          <w:lang w:eastAsia="en-US"/>
        </w:rPr>
        <w:t>.</w:t>
      </w:r>
    </w:p>
    <w:p w:rsidR="00EB7415" w:rsidRDefault="00203A10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203A10">
        <w:rPr>
          <w:rFonts w:eastAsia="Times New Roman" w:cs="Times New Roman"/>
          <w:sz w:val="28"/>
          <w:lang w:eastAsia="en-US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203A10">
        <w:rPr>
          <w:rFonts w:eastAsia="Times New Roman" w:cs="Times New Roman"/>
          <w:sz w:val="28"/>
          <w:lang w:eastAsia="en-US"/>
        </w:rPr>
        <w:t>обучающийся</w:t>
      </w:r>
      <w:proofErr w:type="gramEnd"/>
      <w:r w:rsidRPr="00203A10">
        <w:rPr>
          <w:rFonts w:eastAsia="Times New Roman" w:cs="Times New Roman"/>
          <w:sz w:val="28"/>
          <w:lang w:eastAsia="en-US"/>
        </w:rPr>
        <w:t xml:space="preserve"> в ходе производственной практики выполняет следующие виды работ</w:t>
      </w:r>
      <w:r>
        <w:rPr>
          <w:rFonts w:eastAsia="Times New Roman" w:cs="Times New Roman"/>
          <w:sz w:val="28"/>
          <w:lang w:eastAsia="en-US"/>
        </w:rPr>
        <w:t>: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Общая организационная характеристика оптового / розничного предприятия-базы практики.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Схема размещения ассортимента товаров однородных групп.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Расчет основных показателей ассортимента.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Анализ ассортиментной политики предприятия с учетом факторов, влияющих на формирование ассортимента.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Оценка условий приемки товаров, наличия помещений для хранения продукции с отклонениями по количеству и качеству.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Соблюдения санитарно-эпидемиологических требований к товарам.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 xml:space="preserve">Анализ условия хранения товаров. 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lastRenderedPageBreak/>
        <w:t>Изучение товаросопроводительных документов и правильности их оформления.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Оценка торговой и производственной маркировки товара.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Оценка качественных характеристик товара.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Выявление дефектов (пороков) товаров и определение градации качества.</w:t>
      </w:r>
    </w:p>
    <w:p w:rsidR="00203A10" w:rsidRPr="00203A10" w:rsidRDefault="00203A10" w:rsidP="00203A10">
      <w:pPr>
        <w:pStyle w:val="a4"/>
        <w:widowControl/>
        <w:numPr>
          <w:ilvl w:val="0"/>
          <w:numId w:val="9"/>
        </w:numPr>
        <w:suppressAutoHyphens/>
        <w:autoSpaceDE/>
        <w:autoSpaceDN/>
        <w:spacing w:line="240" w:lineRule="auto"/>
        <w:ind w:left="0" w:firstLine="567"/>
        <w:rPr>
          <w:rFonts w:ascii="Calibri" w:eastAsia="Calibri" w:hAnsi="Calibri"/>
          <w:sz w:val="28"/>
          <w:szCs w:val="28"/>
          <w:lang w:eastAsia="zh-CN"/>
        </w:rPr>
      </w:pPr>
      <w:r w:rsidRPr="00203A10">
        <w:rPr>
          <w:rFonts w:eastAsia="Calibri"/>
          <w:bCs/>
          <w:color w:val="000000"/>
          <w:sz w:val="28"/>
          <w:szCs w:val="28"/>
          <w:lang w:eastAsia="zh-CN"/>
        </w:rPr>
        <w:t>Выявление источников товарных потерь и разработка мероприятий по их предупреждению и сокращению.</w:t>
      </w:r>
    </w:p>
    <w:p w:rsidR="00993BEE" w:rsidRPr="00993BEE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993BEE">
        <w:rPr>
          <w:color w:val="000000" w:themeColor="text1"/>
          <w:sz w:val="28"/>
          <w:szCs w:val="28"/>
        </w:rPr>
        <w:t>По результатам производственной практики обучающиеся представляют на кафедру отчет по практике.</w:t>
      </w:r>
    </w:p>
    <w:p w:rsidR="000563E2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993BEE">
        <w:rPr>
          <w:color w:val="000000" w:themeColor="text1"/>
          <w:sz w:val="28"/>
          <w:szCs w:val="28"/>
        </w:rPr>
        <w:t>Промежуточная аттестация осуществляется в форме дифференцированного зачета. Общая оценка за практику определяется с учетом оценки работы обучающегося на практике, степени выполнения программы практики, качества составления отчета, а также результатов защиты</w:t>
      </w:r>
      <w:r>
        <w:rPr>
          <w:color w:val="000000" w:themeColor="text1"/>
          <w:sz w:val="28"/>
          <w:szCs w:val="28"/>
        </w:rPr>
        <w:t>.</w:t>
      </w:r>
    </w:p>
    <w:p w:rsidR="00993BEE" w:rsidRDefault="00993BEE" w:rsidP="00993BEE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D711D2" w:rsidRDefault="00D711D2" w:rsidP="00D711D2">
      <w:pPr>
        <w:spacing w:line="240" w:lineRule="auto"/>
        <w:ind w:firstLine="567"/>
        <w:jc w:val="center"/>
        <w:rPr>
          <w:rFonts w:eastAsia="Times New Roman" w:cs="Times New Roman"/>
          <w:b/>
          <w:sz w:val="32"/>
          <w:lang w:eastAsia="en-US"/>
        </w:rPr>
      </w:pPr>
      <w:r w:rsidRPr="00745463">
        <w:rPr>
          <w:rFonts w:eastAsia="Times New Roman" w:cs="Times New Roman"/>
          <w:b/>
          <w:sz w:val="32"/>
          <w:lang w:eastAsia="en-US"/>
        </w:rPr>
        <w:t xml:space="preserve">4. УСЛОВИЯ РЕАЛИЗАЦИИ </w:t>
      </w:r>
    </w:p>
    <w:p w:rsidR="00993BEE" w:rsidRDefault="00D711D2" w:rsidP="00D711D2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D711D2">
        <w:rPr>
          <w:rFonts w:eastAsia="Times New Roman" w:cs="Times New Roman"/>
          <w:b/>
          <w:sz w:val="32"/>
          <w:lang w:eastAsia="en-US"/>
        </w:rPr>
        <w:t>ПРОФЕССИОНАЛЬНОГО МОДУЛЯ</w:t>
      </w:r>
    </w:p>
    <w:p w:rsidR="00203A10" w:rsidRDefault="00203A10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203A10" w:rsidRPr="00D711D2" w:rsidRDefault="00D711D2" w:rsidP="00203A10">
      <w:pPr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D711D2">
        <w:rPr>
          <w:rFonts w:eastAsia="Times New Roman" w:cs="Times New Roman"/>
          <w:b/>
          <w:sz w:val="28"/>
          <w:lang w:eastAsia="en-US"/>
        </w:rPr>
        <w:t>4.1. Требования к минимальному материально-техническому обеспечению</w:t>
      </w:r>
      <w:r>
        <w:rPr>
          <w:rFonts w:eastAsia="Times New Roman" w:cs="Times New Roman"/>
          <w:b/>
          <w:sz w:val="28"/>
          <w:lang w:eastAsia="en-US"/>
        </w:rPr>
        <w:t>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D711D2">
        <w:rPr>
          <w:rFonts w:eastAsia="Calibri" w:cs="Times New Roman"/>
          <w:sz w:val="28"/>
          <w:szCs w:val="28"/>
          <w:lang w:eastAsia="en-US"/>
        </w:rPr>
        <w:t xml:space="preserve">Университет </w:t>
      </w:r>
      <w:r w:rsidRPr="00D711D2">
        <w:rPr>
          <w:rFonts w:eastAsia="Times New Roman" w:cs="Times New Roman"/>
          <w:sz w:val="28"/>
          <w:szCs w:val="28"/>
          <w:lang w:eastAsia="en-US"/>
        </w:rPr>
        <w:t>располагает материально-технической базой</w:t>
      </w:r>
      <w:r w:rsidR="00581082">
        <w:rPr>
          <w:rFonts w:eastAsia="Times New Roman" w:cs="Times New Roman"/>
          <w:sz w:val="28"/>
          <w:szCs w:val="28"/>
          <w:lang w:eastAsia="en-US"/>
        </w:rPr>
        <w:t>: аудиториями для проведения лекционных занятий, лабораториями «Товароведения и экспертизы однородных групп товаров», мастерская «Учебный магазин»</w:t>
      </w:r>
      <w:r w:rsidRPr="00D711D2">
        <w:rPr>
          <w:rFonts w:eastAsia="Times New Roman" w:cs="Times New Roman"/>
          <w:sz w:val="28"/>
          <w:szCs w:val="28"/>
          <w:shd w:val="clear" w:color="auto" w:fill="FFFFFF"/>
          <w:lang w:eastAsia="en-US"/>
        </w:rPr>
        <w:t>, обеспечивающей проведение всех видов лабораторных работ, дисциплинарной, междисциплинарной и модульной подготовки, учебной практики,</w:t>
      </w:r>
      <w:r w:rsidRPr="00D711D2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D711D2">
        <w:rPr>
          <w:rFonts w:eastAsia="Times New Roman" w:cs="Times New Roman"/>
          <w:sz w:val="28"/>
          <w:szCs w:val="28"/>
          <w:shd w:val="clear" w:color="auto" w:fill="FFFFFF"/>
          <w:lang w:eastAsia="en-US"/>
        </w:rPr>
        <w:t>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D711D2" w:rsidRP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rFonts w:eastAsia="Times New Roman" w:cs="Times New Roman"/>
          <w:b/>
          <w:sz w:val="28"/>
          <w:lang w:eastAsia="en-US"/>
        </w:rPr>
        <w:t xml:space="preserve">4.2. </w:t>
      </w:r>
      <w:r>
        <w:rPr>
          <w:rFonts w:eastAsia="Times New Roman" w:cs="Times New Roman"/>
          <w:b/>
          <w:sz w:val="28"/>
          <w:lang w:eastAsia="en-US"/>
        </w:rPr>
        <w:t>Информационное обеспечение обучения.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F3755" w:rsidRPr="00AF3755" w:rsidRDefault="00AF3755" w:rsidP="00AF3755">
      <w:pPr>
        <w:widowControl/>
        <w:suppressAutoHyphens/>
        <w:autoSpaceDE/>
        <w:autoSpaceDN/>
        <w:spacing w:line="259" w:lineRule="auto"/>
        <w:ind w:firstLine="709"/>
        <w:rPr>
          <w:rFonts w:ascii="Calibri" w:eastAsia="Calibri" w:hAnsi="Calibri" w:cs="Times New Roman"/>
          <w:sz w:val="28"/>
          <w:szCs w:val="28"/>
          <w:lang w:eastAsia="zh-CN"/>
        </w:rPr>
      </w:pPr>
      <w:r w:rsidRPr="00AF3755">
        <w:rPr>
          <w:rFonts w:eastAsia="Calibri" w:cs="Times New Roman"/>
          <w:bCs/>
          <w:sz w:val="28"/>
          <w:szCs w:val="28"/>
          <w:lang w:eastAsia="zh-CN"/>
        </w:rPr>
        <w:t>Для реализации программы библиотечный фонд образовательной организации должен иметь п</w:t>
      </w:r>
      <w:r w:rsidRPr="00AF3755">
        <w:rPr>
          <w:rFonts w:eastAsia="Calibri" w:cs="Times New Roman"/>
          <w:sz w:val="28"/>
          <w:szCs w:val="28"/>
          <w:lang w:eastAsia="zh-CN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AF3755">
        <w:rPr>
          <w:rFonts w:eastAsia="Calibri" w:cs="Times New Roman"/>
          <w:bCs/>
          <w:sz w:val="28"/>
          <w:szCs w:val="28"/>
          <w:lang w:eastAsia="zh-CN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F3755" w:rsidRPr="00AF3755" w:rsidRDefault="00AF3755" w:rsidP="00AF3755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  <w:r w:rsidRPr="00AF3755">
        <w:rPr>
          <w:rFonts w:eastAsia="Times New Roman" w:cs="Times New Roman"/>
          <w:b/>
          <w:sz w:val="28"/>
          <w:lang w:eastAsia="en-US"/>
        </w:rPr>
        <w:t>Основная учебная литература</w:t>
      </w:r>
    </w:p>
    <w:p w:rsidR="00AF3755" w:rsidRPr="00AF3755" w:rsidRDefault="00AF3755" w:rsidP="00AF3755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1.</w:t>
      </w:r>
      <w:r w:rsidRPr="00AF3755">
        <w:rPr>
          <w:color w:val="000000" w:themeColor="text1"/>
          <w:sz w:val="28"/>
          <w:szCs w:val="28"/>
        </w:rPr>
        <w:tab/>
        <w:t xml:space="preserve">Аксенова, Л. И. Товароведение непродовольственных товаров: учебное пособие / Л. И. Аксенова, Н. А. </w:t>
      </w:r>
      <w:proofErr w:type="spellStart"/>
      <w:r w:rsidRPr="00AF3755">
        <w:rPr>
          <w:color w:val="000000" w:themeColor="text1"/>
          <w:sz w:val="28"/>
          <w:szCs w:val="28"/>
        </w:rPr>
        <w:t>Сариева</w:t>
      </w:r>
      <w:proofErr w:type="spellEnd"/>
      <w:r w:rsidRPr="00AF3755">
        <w:rPr>
          <w:color w:val="000000" w:themeColor="text1"/>
          <w:sz w:val="28"/>
          <w:szCs w:val="28"/>
        </w:rPr>
        <w:t xml:space="preserve">, Г. В. </w:t>
      </w:r>
      <w:proofErr w:type="spellStart"/>
      <w:r w:rsidRPr="00AF3755">
        <w:rPr>
          <w:color w:val="000000" w:themeColor="text1"/>
          <w:sz w:val="28"/>
          <w:szCs w:val="28"/>
        </w:rPr>
        <w:t>Герлиц</w:t>
      </w:r>
      <w:proofErr w:type="spellEnd"/>
      <w:r w:rsidRPr="00AF3755">
        <w:rPr>
          <w:color w:val="000000" w:themeColor="text1"/>
          <w:sz w:val="28"/>
          <w:szCs w:val="28"/>
        </w:rPr>
        <w:t xml:space="preserve">. - Минск: РИПО, 2020. - 450 с. - ISBN 978-985-7234-20-2. - Текст: электронный. - URL: </w:t>
      </w:r>
      <w:r w:rsidRPr="00AF3755">
        <w:rPr>
          <w:color w:val="000000" w:themeColor="text1"/>
          <w:sz w:val="28"/>
          <w:szCs w:val="28"/>
        </w:rPr>
        <w:lastRenderedPageBreak/>
        <w:t>https://znanium.com/catalog/product/1215087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2.</w:t>
      </w:r>
      <w:r w:rsidRPr="00AF3755">
        <w:rPr>
          <w:color w:val="000000" w:themeColor="text1"/>
          <w:sz w:val="28"/>
          <w:szCs w:val="28"/>
        </w:rPr>
        <w:tab/>
        <w:t>Григорян, Е. С. Товароведение: учебное пособие / Е.С. Григорян. — Москва: ИНФРА-М, 2021. — 265 с. — (Среднее профессиональное образование). - ISBN 978-5-16-014008-7. - Текст: электронный. - URL: https://znanium.com/catalog/product/1234692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3.</w:t>
      </w:r>
      <w:r w:rsidRPr="00AF3755">
        <w:rPr>
          <w:color w:val="000000" w:themeColor="text1"/>
          <w:sz w:val="28"/>
          <w:szCs w:val="28"/>
        </w:rPr>
        <w:tab/>
      </w:r>
      <w:proofErr w:type="spellStart"/>
      <w:r w:rsidRPr="00AF3755">
        <w:rPr>
          <w:color w:val="000000" w:themeColor="text1"/>
          <w:sz w:val="28"/>
          <w:szCs w:val="28"/>
        </w:rPr>
        <w:t>Замедлина</w:t>
      </w:r>
      <w:proofErr w:type="spellEnd"/>
      <w:r w:rsidRPr="00AF3755">
        <w:rPr>
          <w:color w:val="000000" w:themeColor="text1"/>
          <w:sz w:val="28"/>
          <w:szCs w:val="28"/>
        </w:rPr>
        <w:t xml:space="preserve">, Е. А. Товароведение и экспертиза товаров: учебное пособие / Е.А. </w:t>
      </w:r>
      <w:proofErr w:type="spellStart"/>
      <w:r w:rsidRPr="00AF3755">
        <w:rPr>
          <w:color w:val="000000" w:themeColor="text1"/>
          <w:sz w:val="28"/>
          <w:szCs w:val="28"/>
        </w:rPr>
        <w:t>Замедлина</w:t>
      </w:r>
      <w:proofErr w:type="spellEnd"/>
      <w:r w:rsidRPr="00AF3755">
        <w:rPr>
          <w:color w:val="000000" w:themeColor="text1"/>
          <w:sz w:val="28"/>
          <w:szCs w:val="28"/>
        </w:rPr>
        <w:t>. — Москва: РИОР: ИНФРА-М, 2022. — 156 с. — (Среднее профессиональное образование). - ISBN 978-5-9557-0269-8. - Текст: электронный. - URL: https://znanium.com/catalog/product/1862604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4.</w:t>
      </w:r>
      <w:r w:rsidRPr="00AF3755">
        <w:rPr>
          <w:color w:val="000000" w:themeColor="text1"/>
          <w:sz w:val="28"/>
          <w:szCs w:val="28"/>
        </w:rPr>
        <w:tab/>
        <w:t xml:space="preserve">Калачев, С. Л.  Теоретические основы товароведения и экспертизы: учебник для среднего профессионального образования / С. Л. Калачев. — 2-е изд., </w:t>
      </w:r>
      <w:proofErr w:type="spellStart"/>
      <w:r w:rsidRPr="00AF3755">
        <w:rPr>
          <w:color w:val="000000" w:themeColor="text1"/>
          <w:sz w:val="28"/>
          <w:szCs w:val="28"/>
        </w:rPr>
        <w:t>перераб</w:t>
      </w:r>
      <w:proofErr w:type="spellEnd"/>
      <w:r w:rsidRPr="00AF3755">
        <w:rPr>
          <w:color w:val="000000" w:themeColor="text1"/>
          <w:sz w:val="28"/>
          <w:szCs w:val="28"/>
        </w:rPr>
        <w:t xml:space="preserve">. и доп. — Москва: Издательство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, 2022. — 478 с. — (Профессиональное образование). — ISBN 978-5-534-12041-7. — Текст: электронный // Образовательная платформа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 [сайт]. — URL: https://urait.ru/bcode/491121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5.</w:t>
      </w:r>
      <w:r w:rsidRPr="00AF3755">
        <w:rPr>
          <w:color w:val="000000" w:themeColor="text1"/>
          <w:sz w:val="28"/>
          <w:szCs w:val="28"/>
        </w:rPr>
        <w:tab/>
        <w:t xml:space="preserve">Косарева О.А. Товароведение продовольственных и непродовольственных товаров: учебник [12+] / </w:t>
      </w:r>
      <w:proofErr w:type="spellStart"/>
      <w:r w:rsidRPr="00AF3755">
        <w:rPr>
          <w:color w:val="000000" w:themeColor="text1"/>
          <w:sz w:val="28"/>
          <w:szCs w:val="28"/>
        </w:rPr>
        <w:t>ьО.А</w:t>
      </w:r>
      <w:proofErr w:type="spellEnd"/>
      <w:r w:rsidRPr="00AF3755">
        <w:rPr>
          <w:color w:val="000000" w:themeColor="text1"/>
          <w:sz w:val="28"/>
          <w:szCs w:val="28"/>
        </w:rPr>
        <w:t>. Косарева. – Москва» Университет Синергия, 2020. – 452с.: ил</w:t>
      </w:r>
      <w:proofErr w:type="gramStart"/>
      <w:r w:rsidRPr="00AF3755">
        <w:rPr>
          <w:color w:val="000000" w:themeColor="text1"/>
          <w:sz w:val="28"/>
          <w:szCs w:val="28"/>
        </w:rPr>
        <w:t>.</w:t>
      </w:r>
      <w:proofErr w:type="gramEnd"/>
      <w:r w:rsidRPr="00AF3755">
        <w:rPr>
          <w:color w:val="000000" w:themeColor="text1"/>
          <w:sz w:val="28"/>
          <w:szCs w:val="28"/>
        </w:rPr>
        <w:t xml:space="preserve"> – </w:t>
      </w:r>
      <w:proofErr w:type="gramStart"/>
      <w:r w:rsidRPr="00AF3755">
        <w:rPr>
          <w:color w:val="000000" w:themeColor="text1"/>
          <w:sz w:val="28"/>
          <w:szCs w:val="28"/>
        </w:rPr>
        <w:t>р</w:t>
      </w:r>
      <w:proofErr w:type="gramEnd"/>
      <w:r w:rsidRPr="00AF3755">
        <w:rPr>
          <w:color w:val="000000" w:themeColor="text1"/>
          <w:sz w:val="28"/>
          <w:szCs w:val="28"/>
        </w:rPr>
        <w:t xml:space="preserve">ежим доступа: по подписке. – Текст: электронный // </w:t>
      </w:r>
      <w:proofErr w:type="spellStart"/>
      <w:proofErr w:type="gramStart"/>
      <w:r w:rsidRPr="00AF3755">
        <w:rPr>
          <w:color w:val="000000" w:themeColor="text1"/>
          <w:sz w:val="28"/>
          <w:szCs w:val="28"/>
        </w:rPr>
        <w:t>ь</w:t>
      </w:r>
      <w:proofErr w:type="gramEnd"/>
      <w:r w:rsidRPr="00AF3755">
        <w:rPr>
          <w:color w:val="000000" w:themeColor="text1"/>
          <w:sz w:val="28"/>
          <w:szCs w:val="28"/>
        </w:rPr>
        <w:t>URL</w:t>
      </w:r>
      <w:proofErr w:type="spellEnd"/>
      <w:r w:rsidRPr="00AF3755">
        <w:rPr>
          <w:color w:val="000000" w:themeColor="text1"/>
          <w:sz w:val="28"/>
          <w:szCs w:val="28"/>
        </w:rPr>
        <w:t xml:space="preserve">: https://biblioclub.ru/index.php?page=book&amp;id=617835 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6.</w:t>
      </w:r>
      <w:r w:rsidRPr="00AF3755">
        <w:rPr>
          <w:color w:val="000000" w:themeColor="text1"/>
          <w:sz w:val="28"/>
          <w:szCs w:val="28"/>
        </w:rPr>
        <w:tab/>
        <w:t>Левкин, Г. Г. Коммерческая деятельность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учебное пособие для среднего профессионального образования / Г. Г. Левкин, О. А. Никифоров. — 2-е изд., </w:t>
      </w:r>
      <w:proofErr w:type="spellStart"/>
      <w:r w:rsidRPr="00AF3755">
        <w:rPr>
          <w:color w:val="000000" w:themeColor="text1"/>
          <w:sz w:val="28"/>
          <w:szCs w:val="28"/>
        </w:rPr>
        <w:t>перераб</w:t>
      </w:r>
      <w:proofErr w:type="spellEnd"/>
      <w:r w:rsidRPr="00AF3755">
        <w:rPr>
          <w:color w:val="000000" w:themeColor="text1"/>
          <w:sz w:val="28"/>
          <w:szCs w:val="28"/>
        </w:rPr>
        <w:t xml:space="preserve">. и доп. — Москва : Издательство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, 2022. — 247 с. — (Профессиональное образование). — ISBN 978-5-534-15369-9. — Текст: электронный // Образовательная платформа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 [сайт]. — URL: https://urait.ru/bcode/497818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7.</w:t>
      </w:r>
      <w:r w:rsidRPr="00AF3755">
        <w:rPr>
          <w:color w:val="000000" w:themeColor="text1"/>
          <w:sz w:val="28"/>
          <w:szCs w:val="28"/>
        </w:rPr>
        <w:tab/>
      </w:r>
      <w:proofErr w:type="spellStart"/>
      <w:r w:rsidRPr="00AF3755">
        <w:rPr>
          <w:color w:val="000000" w:themeColor="text1"/>
          <w:sz w:val="28"/>
          <w:szCs w:val="28"/>
        </w:rPr>
        <w:t>Лифиц</w:t>
      </w:r>
      <w:proofErr w:type="spellEnd"/>
      <w:r w:rsidRPr="00AF3755">
        <w:rPr>
          <w:color w:val="000000" w:themeColor="text1"/>
          <w:sz w:val="28"/>
          <w:szCs w:val="28"/>
        </w:rPr>
        <w:t xml:space="preserve">, </w:t>
      </w:r>
      <w:proofErr w:type="gramStart"/>
      <w:r w:rsidRPr="00AF3755">
        <w:rPr>
          <w:color w:val="000000" w:themeColor="text1"/>
          <w:sz w:val="28"/>
          <w:szCs w:val="28"/>
        </w:rPr>
        <w:t>И. М.</w:t>
      </w:r>
      <w:proofErr w:type="gramEnd"/>
      <w:r w:rsidRPr="00AF3755">
        <w:rPr>
          <w:color w:val="000000" w:themeColor="text1"/>
          <w:sz w:val="28"/>
          <w:szCs w:val="28"/>
        </w:rPr>
        <w:t xml:space="preserve">  Товарный менеджмент: учебник для среднего профессионального образования / И. М. </w:t>
      </w:r>
      <w:proofErr w:type="spellStart"/>
      <w:r w:rsidRPr="00AF3755">
        <w:rPr>
          <w:color w:val="000000" w:themeColor="text1"/>
          <w:sz w:val="28"/>
          <w:szCs w:val="28"/>
        </w:rPr>
        <w:t>Лифиц</w:t>
      </w:r>
      <w:proofErr w:type="spellEnd"/>
      <w:r w:rsidRPr="00AF3755">
        <w:rPr>
          <w:color w:val="000000" w:themeColor="text1"/>
          <w:sz w:val="28"/>
          <w:szCs w:val="28"/>
        </w:rPr>
        <w:t xml:space="preserve">, Ф. А. Жукова, М. А. Николаева. — Москва: Издательство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, 2022. — 405 с. — (Профессиональное образование). — ISBN 978-5-534-15276-0. — Текст: электронный // Образовательная платформа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 [сайт]. — URL: https://urait.ru/bcode/491545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8.</w:t>
      </w:r>
      <w:r w:rsidRPr="00AF3755">
        <w:rPr>
          <w:color w:val="000000" w:themeColor="text1"/>
          <w:sz w:val="28"/>
          <w:szCs w:val="28"/>
        </w:rPr>
        <w:tab/>
        <w:t xml:space="preserve">Николаева, М. А. Идентификация и обнаружение фальсификации продовольственных товаров: учебник / М.А. Николаева, М.А. </w:t>
      </w:r>
      <w:proofErr w:type="spellStart"/>
      <w:r w:rsidRPr="00AF3755">
        <w:rPr>
          <w:color w:val="000000" w:themeColor="text1"/>
          <w:sz w:val="28"/>
          <w:szCs w:val="28"/>
        </w:rPr>
        <w:t>Положишникова</w:t>
      </w:r>
      <w:proofErr w:type="spellEnd"/>
      <w:r w:rsidRPr="00AF3755">
        <w:rPr>
          <w:color w:val="000000" w:themeColor="text1"/>
          <w:sz w:val="28"/>
          <w:szCs w:val="28"/>
        </w:rPr>
        <w:t>. — Москва: ИНФРА-М, 2020. — 461 с. — (Среднее профессиональное образование). - ISBN 978-5-16-016019-1. - Текст: электронный. - URL: https://znanium.com/catalog/product/1077751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9.</w:t>
      </w:r>
      <w:r w:rsidRPr="00AF3755">
        <w:rPr>
          <w:color w:val="000000" w:themeColor="text1"/>
          <w:sz w:val="28"/>
          <w:szCs w:val="28"/>
        </w:rPr>
        <w:tab/>
        <w:t>Николаева, М. А. Организация и проведение экспертизы и оценки качества продовольственных товаров: учебник для среднего профессионального образования / М. А. Николаева, Л. В. Карташова. - Москва: Норма: ИНФРА-М, 2021. - 320 с.: ил. - (</w:t>
      </w:r>
      <w:proofErr w:type="spellStart"/>
      <w:r w:rsidRPr="00AF3755">
        <w:rPr>
          <w:color w:val="000000" w:themeColor="text1"/>
          <w:sz w:val="28"/>
          <w:szCs w:val="28"/>
        </w:rPr>
        <w:t>Ab</w:t>
      </w:r>
      <w:proofErr w:type="spellEnd"/>
      <w:r w:rsidRPr="00AF3755">
        <w:rPr>
          <w:color w:val="000000" w:themeColor="text1"/>
          <w:sz w:val="28"/>
          <w:szCs w:val="28"/>
        </w:rPr>
        <w:t xml:space="preserve"> </w:t>
      </w:r>
      <w:proofErr w:type="spellStart"/>
      <w:r w:rsidRPr="00AF3755">
        <w:rPr>
          <w:color w:val="000000" w:themeColor="text1"/>
          <w:sz w:val="28"/>
          <w:szCs w:val="28"/>
        </w:rPr>
        <w:t>ovo</w:t>
      </w:r>
      <w:proofErr w:type="spellEnd"/>
      <w:r w:rsidRPr="00AF3755">
        <w:rPr>
          <w:color w:val="000000" w:themeColor="text1"/>
          <w:sz w:val="28"/>
          <w:szCs w:val="28"/>
        </w:rPr>
        <w:t>). - ISBN 978-5-91768-</w:t>
      </w:r>
      <w:r w:rsidRPr="00AF3755">
        <w:rPr>
          <w:color w:val="000000" w:themeColor="text1"/>
          <w:sz w:val="28"/>
          <w:szCs w:val="28"/>
        </w:rPr>
        <w:lastRenderedPageBreak/>
        <w:t>939-5. - Текст: электронный. - URL: https://znanium.com/catalog/product/1174607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10.</w:t>
      </w:r>
      <w:r w:rsidRPr="00AF3755">
        <w:rPr>
          <w:color w:val="000000" w:themeColor="text1"/>
          <w:sz w:val="28"/>
          <w:szCs w:val="28"/>
        </w:rPr>
        <w:tab/>
        <w:t>Основы коммерческой деятельности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учебник для среднего профессионального образования / И. М. </w:t>
      </w:r>
      <w:proofErr w:type="spellStart"/>
      <w:r w:rsidRPr="00AF3755">
        <w:rPr>
          <w:color w:val="000000" w:themeColor="text1"/>
          <w:sz w:val="28"/>
          <w:szCs w:val="28"/>
        </w:rPr>
        <w:t>Синяева</w:t>
      </w:r>
      <w:proofErr w:type="spellEnd"/>
      <w:r w:rsidRPr="00AF3755">
        <w:rPr>
          <w:color w:val="000000" w:themeColor="text1"/>
          <w:sz w:val="28"/>
          <w:szCs w:val="28"/>
        </w:rPr>
        <w:t xml:space="preserve">, О. Н. </w:t>
      </w:r>
      <w:proofErr w:type="spellStart"/>
      <w:r w:rsidRPr="00AF3755">
        <w:rPr>
          <w:color w:val="000000" w:themeColor="text1"/>
          <w:sz w:val="28"/>
          <w:szCs w:val="28"/>
        </w:rPr>
        <w:t>Жильцова</w:t>
      </w:r>
      <w:proofErr w:type="spellEnd"/>
      <w:r w:rsidRPr="00AF3755">
        <w:rPr>
          <w:color w:val="000000" w:themeColor="text1"/>
          <w:sz w:val="28"/>
          <w:szCs w:val="28"/>
        </w:rPr>
        <w:t xml:space="preserve">, С. В. Земляк, В. В. </w:t>
      </w:r>
      <w:proofErr w:type="spellStart"/>
      <w:r w:rsidRPr="00AF3755">
        <w:rPr>
          <w:color w:val="000000" w:themeColor="text1"/>
          <w:sz w:val="28"/>
          <w:szCs w:val="28"/>
        </w:rPr>
        <w:t>Синяев</w:t>
      </w:r>
      <w:proofErr w:type="spellEnd"/>
      <w:r w:rsidRPr="00AF3755">
        <w:rPr>
          <w:color w:val="000000" w:themeColor="text1"/>
          <w:sz w:val="28"/>
          <w:szCs w:val="28"/>
        </w:rPr>
        <w:t xml:space="preserve">. — Москва: Издательство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, 2022. — 506 с. — (Профессиональное образование). — ISBN 978-5-534-08159-6. — Текст: электронный // Образовательная платформа </w:t>
      </w:r>
      <w:proofErr w:type="spellStart"/>
      <w:r w:rsidRPr="00AF3755">
        <w:rPr>
          <w:color w:val="000000" w:themeColor="text1"/>
          <w:sz w:val="28"/>
          <w:szCs w:val="28"/>
        </w:rPr>
        <w:t>Юрайт</w:t>
      </w:r>
      <w:proofErr w:type="spellEnd"/>
      <w:r w:rsidRPr="00AF3755">
        <w:rPr>
          <w:color w:val="000000" w:themeColor="text1"/>
          <w:sz w:val="28"/>
          <w:szCs w:val="28"/>
        </w:rPr>
        <w:t xml:space="preserve"> [сайт]. — URL: https://urait.ru/bcode/491497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11.</w:t>
      </w:r>
      <w:r w:rsidRPr="00AF3755">
        <w:rPr>
          <w:color w:val="000000" w:themeColor="text1"/>
          <w:sz w:val="28"/>
          <w:szCs w:val="28"/>
        </w:rPr>
        <w:tab/>
        <w:t>Павлова, Т. С. Основы товароведения продовольственных товаров: учебное пособие / Т.С. Павлова. — Москва: ИНФРА-М, 2022. — 221 с. — (Среднее профессиональное образование). - ISBN 978-5-16-014724-6. - Текст: электронный. - URL: https://znanium.com/catalog/product/1817875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12.</w:t>
      </w:r>
      <w:r w:rsidRPr="00AF3755">
        <w:rPr>
          <w:color w:val="000000" w:themeColor="text1"/>
          <w:sz w:val="28"/>
          <w:szCs w:val="28"/>
        </w:rPr>
        <w:tab/>
      </w:r>
      <w:proofErr w:type="spellStart"/>
      <w:r w:rsidRPr="00AF3755">
        <w:rPr>
          <w:color w:val="000000" w:themeColor="text1"/>
          <w:sz w:val="28"/>
          <w:szCs w:val="28"/>
        </w:rPr>
        <w:t>Памбухчиянц</w:t>
      </w:r>
      <w:proofErr w:type="spellEnd"/>
      <w:r w:rsidRPr="00AF3755">
        <w:rPr>
          <w:color w:val="000000" w:themeColor="text1"/>
          <w:sz w:val="28"/>
          <w:szCs w:val="28"/>
        </w:rPr>
        <w:t xml:space="preserve">, О. В. Организация коммерческой деятельности: учебник для образовательных учреждений СПО / О. В. </w:t>
      </w:r>
      <w:proofErr w:type="spellStart"/>
      <w:r w:rsidRPr="00AF3755">
        <w:rPr>
          <w:color w:val="000000" w:themeColor="text1"/>
          <w:sz w:val="28"/>
          <w:szCs w:val="28"/>
        </w:rPr>
        <w:t>Памбухчиянц</w:t>
      </w:r>
      <w:proofErr w:type="spellEnd"/>
      <w:r w:rsidRPr="00AF3755">
        <w:rPr>
          <w:color w:val="000000" w:themeColor="text1"/>
          <w:sz w:val="28"/>
          <w:szCs w:val="28"/>
        </w:rPr>
        <w:t>. — 3-е изд., стер. — Москва: Издательско-торговая корпорация «Дашков и</w:t>
      </w:r>
      <w:proofErr w:type="gramStart"/>
      <w:r w:rsidRPr="00AF3755">
        <w:rPr>
          <w:color w:val="000000" w:themeColor="text1"/>
          <w:sz w:val="28"/>
          <w:szCs w:val="28"/>
        </w:rPr>
        <w:t xml:space="preserve"> К</w:t>
      </w:r>
      <w:proofErr w:type="gramEnd"/>
      <w:r w:rsidRPr="00AF3755">
        <w:rPr>
          <w:color w:val="000000" w:themeColor="text1"/>
          <w:sz w:val="28"/>
          <w:szCs w:val="28"/>
        </w:rPr>
        <w:t>°», 2020. - 268 с. - ISBN 978-5-394-03745-0. - Текст: электронный. - URL: https://znanium.com/catalog/product/1091543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13.</w:t>
      </w:r>
      <w:r w:rsidRPr="00AF3755">
        <w:rPr>
          <w:color w:val="000000" w:themeColor="text1"/>
          <w:sz w:val="28"/>
          <w:szCs w:val="28"/>
        </w:rPr>
        <w:tab/>
        <w:t xml:space="preserve">Стрижевская, С. Л. Товароведение продовольственных товаров. Практикум: учебное пособие / С. Л. Стрижевская, Е. В. </w:t>
      </w:r>
      <w:proofErr w:type="spellStart"/>
      <w:r w:rsidRPr="00AF3755">
        <w:rPr>
          <w:color w:val="000000" w:themeColor="text1"/>
          <w:sz w:val="28"/>
          <w:szCs w:val="28"/>
        </w:rPr>
        <w:t>Жвания</w:t>
      </w:r>
      <w:proofErr w:type="spellEnd"/>
      <w:r w:rsidRPr="00AF3755">
        <w:rPr>
          <w:color w:val="000000" w:themeColor="text1"/>
          <w:sz w:val="28"/>
          <w:szCs w:val="28"/>
        </w:rPr>
        <w:t>. - 2-е изд., стер. - Минск: РИПО, 2021. - 125 с. - ISBN 978-985-7253-64-7. - Текст: электронный. - URL: https://znanium.com/catalog/product/1854756 (дата обращения: 18.06.2022). – Режим доступа: по подписке.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14.</w:t>
      </w:r>
      <w:r w:rsidRPr="00AF3755">
        <w:rPr>
          <w:color w:val="000000" w:themeColor="text1"/>
          <w:sz w:val="28"/>
          <w:szCs w:val="28"/>
        </w:rPr>
        <w:tab/>
        <w:t xml:space="preserve">Янушевская, М. Н. Аудит систем качества и сертификация: учебное пособие для СПО / М. Н. Янушевская. — Саратов: Профобразование, 2021. — 102 c. — ISBN 978-5-4488-0926-2. — Текст: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[сайт]. — URL: https://profspo.ru/books/99923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 xml:space="preserve">15. </w:t>
      </w:r>
      <w:proofErr w:type="spellStart"/>
      <w:r w:rsidRPr="00AF3755">
        <w:rPr>
          <w:color w:val="000000" w:themeColor="text1"/>
          <w:sz w:val="28"/>
          <w:szCs w:val="28"/>
        </w:rPr>
        <w:t>Рябкова</w:t>
      </w:r>
      <w:proofErr w:type="spellEnd"/>
      <w:r w:rsidRPr="00AF3755">
        <w:rPr>
          <w:color w:val="000000" w:themeColor="text1"/>
          <w:sz w:val="28"/>
          <w:szCs w:val="28"/>
        </w:rPr>
        <w:t>, Д. С. Товароведение продовольственных и непродовольственных товаров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учебник для СПО / Д. С. </w:t>
      </w:r>
      <w:proofErr w:type="spellStart"/>
      <w:r w:rsidRPr="00AF3755">
        <w:rPr>
          <w:color w:val="000000" w:themeColor="text1"/>
          <w:sz w:val="28"/>
          <w:szCs w:val="28"/>
        </w:rPr>
        <w:t>Рябкова</w:t>
      </w:r>
      <w:proofErr w:type="spellEnd"/>
      <w:r w:rsidRPr="00AF3755">
        <w:rPr>
          <w:color w:val="000000" w:themeColor="text1"/>
          <w:sz w:val="28"/>
          <w:szCs w:val="28"/>
        </w:rPr>
        <w:t>, Г. Г. Левкин. — 2-е изд. — Саратов : Профобразование, 2023. — 226 c. — ISBN 978-5-4488-1053-4. — Текст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https://profspo.ru/books/131419.html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16.</w:t>
      </w:r>
      <w:r w:rsidRPr="00AF3755">
        <w:rPr>
          <w:color w:val="000000" w:themeColor="text1"/>
          <w:sz w:val="28"/>
          <w:szCs w:val="28"/>
        </w:rPr>
        <w:tab/>
        <w:t>Скрябина, О. В. Товароведение продовольственных товаров: рыба и рыбные продукты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учебное пособие для СПО / О. В. Скрябина, Д. С. </w:t>
      </w:r>
      <w:proofErr w:type="spellStart"/>
      <w:r w:rsidRPr="00AF3755">
        <w:rPr>
          <w:color w:val="000000" w:themeColor="text1"/>
          <w:sz w:val="28"/>
          <w:szCs w:val="28"/>
        </w:rPr>
        <w:t>Рябкова</w:t>
      </w:r>
      <w:proofErr w:type="spellEnd"/>
      <w:r w:rsidRPr="00AF3755">
        <w:rPr>
          <w:color w:val="000000" w:themeColor="text1"/>
          <w:sz w:val="28"/>
          <w:szCs w:val="28"/>
        </w:rPr>
        <w:t>, Г. Г. Левкин. — Саратов, Москва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Профобразование, Ай </w:t>
      </w:r>
      <w:proofErr w:type="gramStart"/>
      <w:r w:rsidRPr="00AF3755">
        <w:rPr>
          <w:color w:val="000000" w:themeColor="text1"/>
          <w:sz w:val="28"/>
          <w:szCs w:val="28"/>
        </w:rPr>
        <w:t>Пи Ар</w:t>
      </w:r>
      <w:proofErr w:type="gramEnd"/>
      <w:r w:rsidRPr="00AF3755">
        <w:rPr>
          <w:color w:val="000000" w:themeColor="text1"/>
          <w:sz w:val="28"/>
          <w:szCs w:val="28"/>
        </w:rPr>
        <w:t xml:space="preserve"> Медиа, 2022. — 89 c. — ISBN 978-5-4488-1533-1, 978-5-4497-1728-3. — Текст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https://profspo.ru/books/122335.html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17.</w:t>
      </w:r>
      <w:r w:rsidRPr="00AF3755">
        <w:rPr>
          <w:color w:val="000000" w:themeColor="text1"/>
          <w:sz w:val="28"/>
          <w:szCs w:val="28"/>
        </w:rPr>
        <w:tab/>
        <w:t>Товароведение и экспертиза непродовольственных товаров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учебное пособие для СПО / Д. В. </w:t>
      </w:r>
      <w:proofErr w:type="spellStart"/>
      <w:r w:rsidRPr="00AF3755">
        <w:rPr>
          <w:color w:val="000000" w:themeColor="text1"/>
          <w:sz w:val="28"/>
          <w:szCs w:val="28"/>
        </w:rPr>
        <w:t>Закамов</w:t>
      </w:r>
      <w:proofErr w:type="spellEnd"/>
      <w:r w:rsidRPr="00AF3755">
        <w:rPr>
          <w:color w:val="000000" w:themeColor="text1"/>
          <w:sz w:val="28"/>
          <w:szCs w:val="28"/>
        </w:rPr>
        <w:t xml:space="preserve">, А. Р. </w:t>
      </w:r>
      <w:proofErr w:type="spellStart"/>
      <w:r w:rsidRPr="00AF3755">
        <w:rPr>
          <w:color w:val="000000" w:themeColor="text1"/>
          <w:sz w:val="28"/>
          <w:szCs w:val="28"/>
        </w:rPr>
        <w:t>Луц</w:t>
      </w:r>
      <w:proofErr w:type="spellEnd"/>
      <w:r w:rsidRPr="00AF3755">
        <w:rPr>
          <w:color w:val="000000" w:themeColor="text1"/>
          <w:sz w:val="28"/>
          <w:szCs w:val="28"/>
        </w:rPr>
        <w:t>, Д. А. Майдан, Е. А. Морозова. — Саратов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Профобразование, 2021. — 378 c. — ISBN 978-5-</w:t>
      </w:r>
      <w:r w:rsidRPr="00AF3755">
        <w:rPr>
          <w:color w:val="000000" w:themeColor="text1"/>
          <w:sz w:val="28"/>
          <w:szCs w:val="28"/>
        </w:rPr>
        <w:lastRenderedPageBreak/>
        <w:t>4488-1264-4. — Текст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https://profspo.ru/books/106864.html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18.</w:t>
      </w:r>
      <w:r w:rsidRPr="00AF3755">
        <w:rPr>
          <w:color w:val="000000" w:themeColor="text1"/>
          <w:sz w:val="28"/>
          <w:szCs w:val="28"/>
        </w:rPr>
        <w:tab/>
        <w:t>Макарова, Н. В. Товароведение продовольственных товаров и продукции общественного питания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учебное пособие для СПО / Н. В. Макарова, Т. О. Быкова. — Саратов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Профобразование, 2021. — 184 c. — ISBN 978-5-4488-1265-1. — Текст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https://profspo.ru/books/106865.html </w:t>
      </w:r>
    </w:p>
    <w:p w:rsidR="00AF3755" w:rsidRPr="00AF3755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19.</w:t>
      </w:r>
      <w:r w:rsidRPr="00AF3755">
        <w:rPr>
          <w:color w:val="000000" w:themeColor="text1"/>
          <w:sz w:val="28"/>
          <w:szCs w:val="28"/>
        </w:rPr>
        <w:tab/>
        <w:t>Минько, Э. В. Оценка качества товаров и основы экспертизы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учебное пособие для СПО / Э. В. Минько, А. Э. Минько. — Саратов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Профобразование, 2017. — 221 c. — ISBN 978-5-4488-0157-0. — Текст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https://profspo.ru/books/70616.html </w:t>
      </w:r>
    </w:p>
    <w:p w:rsidR="00D711D2" w:rsidRDefault="00AF3755" w:rsidP="00AF3755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AF3755">
        <w:rPr>
          <w:color w:val="000000" w:themeColor="text1"/>
          <w:sz w:val="28"/>
          <w:szCs w:val="28"/>
        </w:rPr>
        <w:t>20.</w:t>
      </w:r>
      <w:r w:rsidRPr="00AF3755">
        <w:rPr>
          <w:color w:val="000000" w:themeColor="text1"/>
          <w:sz w:val="28"/>
          <w:szCs w:val="28"/>
        </w:rPr>
        <w:tab/>
        <w:t>Минько, Э. В. Теоретические основы товароведения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учебное пособие для СПО / Э. В. Минько, А. Э. Минько. — Саратов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Профобразование, 2017. — 156 c. — ISBN 978-5-4488-0148-8. — Текст</w:t>
      </w:r>
      <w:proofErr w:type="gramStart"/>
      <w:r w:rsidRPr="00AF3755">
        <w:rPr>
          <w:color w:val="000000" w:themeColor="text1"/>
          <w:sz w:val="28"/>
          <w:szCs w:val="28"/>
        </w:rPr>
        <w:t xml:space="preserve"> :</w:t>
      </w:r>
      <w:proofErr w:type="gramEnd"/>
      <w:r w:rsidRPr="00AF3755">
        <w:rPr>
          <w:color w:val="000000" w:themeColor="text1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AF3755">
        <w:rPr>
          <w:color w:val="000000" w:themeColor="text1"/>
          <w:sz w:val="28"/>
          <w:szCs w:val="28"/>
        </w:rPr>
        <w:t>PROFобразование</w:t>
      </w:r>
      <w:proofErr w:type="spellEnd"/>
      <w:r w:rsidRPr="00AF3755">
        <w:rPr>
          <w:color w:val="000000" w:themeColor="text1"/>
          <w:sz w:val="28"/>
          <w:szCs w:val="28"/>
        </w:rPr>
        <w:t xml:space="preserve"> : [сайт]. — URL: https://profspo.ru/books/70617.html</w:t>
      </w: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F3755" w:rsidRDefault="00AF3755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AF3755" w:rsidRDefault="00B23363" w:rsidP="00B23363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 w:rsidRPr="00B23363">
        <w:rPr>
          <w:rFonts w:eastAsia="Calibri" w:cs="Times New Roman"/>
          <w:b/>
          <w:bCs/>
          <w:sz w:val="28"/>
          <w:szCs w:val="28"/>
          <w:lang w:eastAsia="zh-CN"/>
        </w:rPr>
        <w:t>Дополнительная учебная литература</w:t>
      </w:r>
    </w:p>
    <w:p w:rsidR="00B23363" w:rsidRDefault="00B23363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1.</w:t>
      </w:r>
      <w:r w:rsidRPr="003A41C7">
        <w:rPr>
          <w:color w:val="000000" w:themeColor="text1"/>
          <w:sz w:val="28"/>
          <w:szCs w:val="28"/>
        </w:rPr>
        <w:tab/>
      </w:r>
      <w:proofErr w:type="gramStart"/>
      <w:r w:rsidRPr="003A41C7">
        <w:rPr>
          <w:color w:val="000000" w:themeColor="text1"/>
          <w:sz w:val="28"/>
          <w:szCs w:val="28"/>
        </w:rPr>
        <w:t>Федеральный</w:t>
      </w:r>
      <w:proofErr w:type="gramEnd"/>
      <w:r w:rsidRPr="003A41C7">
        <w:rPr>
          <w:color w:val="000000" w:themeColor="text1"/>
          <w:sz w:val="28"/>
          <w:szCs w:val="28"/>
        </w:rPr>
        <w:t xml:space="preserve"> Российской Федерации от 07.02.1992 № 2300–1 «О защите прав потребителей».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2.</w:t>
      </w:r>
      <w:r w:rsidRPr="003A41C7">
        <w:rPr>
          <w:color w:val="000000" w:themeColor="text1"/>
          <w:sz w:val="28"/>
          <w:szCs w:val="28"/>
        </w:rPr>
        <w:tab/>
      </w:r>
      <w:proofErr w:type="gramStart"/>
      <w:r w:rsidRPr="003A41C7">
        <w:rPr>
          <w:color w:val="000000" w:themeColor="text1"/>
          <w:sz w:val="28"/>
          <w:szCs w:val="28"/>
        </w:rPr>
        <w:t>Федеральный</w:t>
      </w:r>
      <w:proofErr w:type="gramEnd"/>
      <w:r w:rsidRPr="003A41C7">
        <w:rPr>
          <w:color w:val="000000" w:themeColor="text1"/>
          <w:sz w:val="28"/>
          <w:szCs w:val="28"/>
        </w:rPr>
        <w:t xml:space="preserve"> Российской Федерации от 02.01.2000 № 29-ФЗ «О качестве и безопасности пищевых продуктов».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3.</w:t>
      </w:r>
      <w:r w:rsidRPr="003A41C7">
        <w:rPr>
          <w:color w:val="000000" w:themeColor="text1"/>
          <w:sz w:val="28"/>
          <w:szCs w:val="28"/>
        </w:rPr>
        <w:tab/>
        <w:t>Федеральный Закон Российской Федерации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4.</w:t>
      </w:r>
      <w:r w:rsidRPr="003A41C7">
        <w:rPr>
          <w:color w:val="000000" w:themeColor="text1"/>
          <w:sz w:val="28"/>
          <w:szCs w:val="28"/>
        </w:rPr>
        <w:tab/>
        <w:t>Федеральный закон № 41-ФЗ от 26.03.1998 «О драгоценных металлах и драгоценных камнях».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5.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Таможенного союза </w:t>
      </w:r>
      <w:proofErr w:type="gramStart"/>
      <w:r w:rsidRPr="003A41C7">
        <w:rPr>
          <w:color w:val="000000" w:themeColor="text1"/>
          <w:sz w:val="28"/>
          <w:szCs w:val="28"/>
        </w:rPr>
        <w:t>ТР</w:t>
      </w:r>
      <w:proofErr w:type="gramEnd"/>
      <w:r w:rsidRPr="003A41C7">
        <w:rPr>
          <w:color w:val="000000" w:themeColor="text1"/>
          <w:sz w:val="28"/>
          <w:szCs w:val="28"/>
        </w:rPr>
        <w:t xml:space="preserve"> ТС 005/2011 «О безопасности упаковки».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6.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Таможенного союза </w:t>
      </w:r>
      <w:proofErr w:type="gramStart"/>
      <w:r w:rsidRPr="003A41C7">
        <w:rPr>
          <w:color w:val="000000" w:themeColor="text1"/>
          <w:sz w:val="28"/>
          <w:szCs w:val="28"/>
        </w:rPr>
        <w:t>ТР</w:t>
      </w:r>
      <w:proofErr w:type="gramEnd"/>
      <w:r w:rsidRPr="003A41C7">
        <w:rPr>
          <w:color w:val="000000" w:themeColor="text1"/>
          <w:sz w:val="28"/>
          <w:szCs w:val="28"/>
        </w:rPr>
        <w:t xml:space="preserve"> ТС 021/2011 «О безопасности пищевой продукции».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7.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Таможенного союза </w:t>
      </w:r>
      <w:proofErr w:type="gramStart"/>
      <w:r w:rsidRPr="003A41C7">
        <w:rPr>
          <w:color w:val="000000" w:themeColor="text1"/>
          <w:sz w:val="28"/>
          <w:szCs w:val="28"/>
        </w:rPr>
        <w:t>ТР</w:t>
      </w:r>
      <w:proofErr w:type="gramEnd"/>
      <w:r w:rsidRPr="003A41C7">
        <w:rPr>
          <w:color w:val="000000" w:themeColor="text1"/>
          <w:sz w:val="28"/>
          <w:szCs w:val="28"/>
        </w:rPr>
        <w:t xml:space="preserve"> ТС 022/2011 «Пищевая продукция в части ее маркировки».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8.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Таможенного союза </w:t>
      </w:r>
      <w:proofErr w:type="gramStart"/>
      <w:r w:rsidRPr="003A41C7">
        <w:rPr>
          <w:color w:val="000000" w:themeColor="text1"/>
          <w:sz w:val="28"/>
          <w:szCs w:val="28"/>
        </w:rPr>
        <w:t>ТР</w:t>
      </w:r>
      <w:proofErr w:type="gramEnd"/>
      <w:r w:rsidRPr="003A41C7">
        <w:rPr>
          <w:color w:val="000000" w:themeColor="text1"/>
          <w:sz w:val="28"/>
          <w:szCs w:val="28"/>
        </w:rPr>
        <w:t xml:space="preserve"> ТС 017/2011 «О безопасности продукции легкой промышленности».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9.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Таможенного союза </w:t>
      </w:r>
      <w:proofErr w:type="gramStart"/>
      <w:r w:rsidRPr="003A41C7">
        <w:rPr>
          <w:color w:val="000000" w:themeColor="text1"/>
          <w:sz w:val="28"/>
          <w:szCs w:val="28"/>
        </w:rPr>
        <w:t>ТР</w:t>
      </w:r>
      <w:proofErr w:type="gramEnd"/>
      <w:r w:rsidRPr="003A41C7">
        <w:rPr>
          <w:color w:val="000000" w:themeColor="text1"/>
          <w:sz w:val="28"/>
          <w:szCs w:val="28"/>
        </w:rPr>
        <w:t xml:space="preserve"> ТС 009/2011 «О безопасности парфюмерно-косметической продукции».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10.</w:t>
      </w:r>
      <w:r w:rsidRPr="003A41C7">
        <w:rPr>
          <w:color w:val="000000" w:themeColor="text1"/>
          <w:sz w:val="28"/>
          <w:szCs w:val="28"/>
        </w:rPr>
        <w:tab/>
        <w:t xml:space="preserve">Технический регламент Евразийского экономического союза </w:t>
      </w:r>
      <w:proofErr w:type="gramStart"/>
      <w:r w:rsidRPr="003A41C7">
        <w:rPr>
          <w:color w:val="000000" w:themeColor="text1"/>
          <w:sz w:val="28"/>
          <w:szCs w:val="28"/>
        </w:rPr>
        <w:t>ТР</w:t>
      </w:r>
      <w:proofErr w:type="gramEnd"/>
      <w:r w:rsidRPr="003A41C7">
        <w:rPr>
          <w:color w:val="000000" w:themeColor="text1"/>
          <w:sz w:val="28"/>
          <w:szCs w:val="28"/>
        </w:rPr>
        <w:t xml:space="preserve"> ЕАЭС 040/2016 «О безопасности рыбы и рыбной продукции». 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lastRenderedPageBreak/>
        <w:t>11.</w:t>
      </w:r>
      <w:r w:rsidRPr="003A41C7">
        <w:rPr>
          <w:color w:val="000000" w:themeColor="text1"/>
          <w:sz w:val="28"/>
          <w:szCs w:val="28"/>
        </w:rPr>
        <w:tab/>
        <w:t>Приказ Министерства промышленности и торговли от 1 марта 2013 года № 252 «Об утверждении норм естественной убыли продовольственных товаров в сфере торговли и общественного питания».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17.</w:t>
      </w:r>
      <w:r w:rsidRPr="003A41C7">
        <w:rPr>
          <w:color w:val="000000" w:themeColor="text1"/>
          <w:sz w:val="28"/>
          <w:szCs w:val="28"/>
        </w:rPr>
        <w:tab/>
        <w:t>Официальный сайт Федерального агентства по техническому регулированию и метрологии  http://www.gost.ru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18.</w:t>
      </w:r>
      <w:r w:rsidRPr="003A41C7">
        <w:rPr>
          <w:color w:val="000000" w:themeColor="text1"/>
          <w:sz w:val="28"/>
          <w:szCs w:val="28"/>
        </w:rPr>
        <w:tab/>
        <w:t>Официальный сайт информационной службы «</w:t>
      </w:r>
      <w:proofErr w:type="spellStart"/>
      <w:r w:rsidRPr="003A41C7">
        <w:rPr>
          <w:color w:val="000000" w:themeColor="text1"/>
          <w:sz w:val="28"/>
          <w:szCs w:val="28"/>
        </w:rPr>
        <w:t>Интерстандарт</w:t>
      </w:r>
      <w:proofErr w:type="spellEnd"/>
      <w:r w:rsidRPr="003A41C7">
        <w:rPr>
          <w:color w:val="000000" w:themeColor="text1"/>
          <w:sz w:val="28"/>
          <w:szCs w:val="28"/>
        </w:rPr>
        <w:t>» Федерального агентства по техническому регулированию и метрологии. http://www.interstandart.ru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19.</w:t>
      </w:r>
      <w:r w:rsidRPr="003A41C7">
        <w:rPr>
          <w:color w:val="000000" w:themeColor="text1"/>
          <w:sz w:val="28"/>
          <w:szCs w:val="28"/>
        </w:rPr>
        <w:tab/>
        <w:t>Официальный сайт РИА «Стандарты и качество». Журнал «Стандарты и качество». www.stq.ru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20.</w:t>
      </w:r>
      <w:r w:rsidRPr="003A41C7">
        <w:rPr>
          <w:color w:val="000000" w:themeColor="text1"/>
          <w:sz w:val="28"/>
          <w:szCs w:val="28"/>
        </w:rPr>
        <w:tab/>
        <w:t>Официальный сайт журнала Международной конфедерации потребителей «www.spros.ru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3A41C7">
        <w:rPr>
          <w:color w:val="000000" w:themeColor="text1"/>
          <w:sz w:val="28"/>
          <w:szCs w:val="28"/>
        </w:rPr>
        <w:t>21.</w:t>
      </w:r>
      <w:r w:rsidRPr="003A41C7">
        <w:rPr>
          <w:color w:val="000000" w:themeColor="text1"/>
          <w:sz w:val="28"/>
          <w:szCs w:val="28"/>
        </w:rPr>
        <w:tab/>
        <w:t>Торговля, бизнес, товароведение, экспертиза http://www.znaytovar.ru.</w:t>
      </w:r>
    </w:p>
    <w:p w:rsidR="003A41C7" w:rsidRPr="003A41C7" w:rsidRDefault="003A41C7" w:rsidP="003A41C7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60488F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  <w:r w:rsidRPr="0060488F">
        <w:rPr>
          <w:rFonts w:eastAsia="Times New Roman" w:cs="Times New Roman"/>
          <w:b/>
          <w:sz w:val="28"/>
          <w:lang w:eastAsia="en-US"/>
        </w:rPr>
        <w:t>Современные профессиональные базы данных и</w:t>
      </w:r>
    </w:p>
    <w:p w:rsidR="00B23363" w:rsidRDefault="0060488F" w:rsidP="0060488F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60488F">
        <w:rPr>
          <w:rFonts w:eastAsia="Times New Roman" w:cs="Times New Roman"/>
          <w:b/>
          <w:sz w:val="28"/>
          <w:lang w:eastAsia="en-US"/>
        </w:rPr>
        <w:t>информационные ресурсы сети Интернет</w:t>
      </w:r>
    </w:p>
    <w:p w:rsidR="00B23363" w:rsidRDefault="00B23363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szCs w:val="28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 xml:space="preserve">Электронно-библиотечная система: </w:t>
      </w:r>
      <w:r w:rsidRPr="0060488F">
        <w:rPr>
          <w:rFonts w:eastAsia="Times New Roman" w:cs="Times New Roman"/>
          <w:sz w:val="28"/>
          <w:szCs w:val="28"/>
          <w:lang w:val="en-US" w:eastAsia="en-US"/>
        </w:rPr>
        <w:t>www</w:t>
      </w:r>
      <w:r w:rsidRPr="0060488F">
        <w:rPr>
          <w:rFonts w:eastAsia="Times New Roman" w:cs="Times New Roman"/>
          <w:sz w:val="28"/>
          <w:szCs w:val="28"/>
          <w:lang w:eastAsia="en-US"/>
        </w:rPr>
        <w:t>.</w:t>
      </w:r>
      <w:proofErr w:type="spellStart"/>
      <w:r w:rsidRPr="0060488F">
        <w:rPr>
          <w:rFonts w:eastAsia="Times New Roman" w:cs="Times New Roman"/>
          <w:sz w:val="28"/>
          <w:szCs w:val="28"/>
          <w:lang w:val="en-US" w:eastAsia="en-US"/>
        </w:rPr>
        <w:t>znanium</w:t>
      </w:r>
      <w:proofErr w:type="spellEnd"/>
      <w:r w:rsidRPr="0060488F">
        <w:rPr>
          <w:rFonts w:eastAsia="Times New Roman" w:cs="Times New Roman"/>
          <w:sz w:val="28"/>
          <w:szCs w:val="28"/>
          <w:lang w:eastAsia="en-US"/>
        </w:rPr>
        <w:t>.</w:t>
      </w:r>
      <w:r w:rsidRPr="0060488F">
        <w:rPr>
          <w:rFonts w:eastAsia="Times New Roman" w:cs="Times New Roman"/>
          <w:sz w:val="28"/>
          <w:szCs w:val="28"/>
          <w:lang w:val="en-US" w:eastAsia="en-US"/>
        </w:rPr>
        <w:t>com</w:t>
      </w: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szCs w:val="28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>Справочно-правовая система: «Гарант»: http: //www.internet.garant.ru/</w:t>
      </w: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szCs w:val="28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>Справочно-правовая система «Консультант Плюс»: http: //www.consultant.ru</w:t>
      </w: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szCs w:val="28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 xml:space="preserve">Поисковая система </w:t>
      </w:r>
      <w:proofErr w:type="spellStart"/>
      <w:r w:rsidRPr="0060488F">
        <w:rPr>
          <w:rFonts w:eastAsia="Times New Roman" w:cs="Times New Roman"/>
          <w:sz w:val="28"/>
          <w:szCs w:val="28"/>
          <w:lang w:eastAsia="en-US"/>
        </w:rPr>
        <w:t>Google</w:t>
      </w:r>
      <w:proofErr w:type="spellEnd"/>
      <w:r w:rsidRPr="0060488F">
        <w:rPr>
          <w:rFonts w:eastAsia="Times New Roman" w:cs="Times New Roman"/>
          <w:sz w:val="28"/>
          <w:szCs w:val="28"/>
          <w:lang w:eastAsia="en-US"/>
        </w:rPr>
        <w:t>: www.google.ru</w:t>
      </w:r>
    </w:p>
    <w:p w:rsidR="0060488F" w:rsidRPr="0060488F" w:rsidRDefault="0060488F" w:rsidP="0060488F">
      <w:pPr>
        <w:widowControl/>
        <w:numPr>
          <w:ilvl w:val="0"/>
          <w:numId w:val="11"/>
        </w:numPr>
        <w:autoSpaceDE/>
        <w:autoSpaceDN/>
        <w:spacing w:line="240" w:lineRule="auto"/>
        <w:jc w:val="left"/>
        <w:rPr>
          <w:rFonts w:eastAsia="Times New Roman" w:cs="Times New Roman"/>
          <w:lang w:eastAsia="en-US"/>
        </w:rPr>
      </w:pPr>
      <w:r w:rsidRPr="0060488F">
        <w:rPr>
          <w:rFonts w:eastAsia="Times New Roman" w:cs="Times New Roman"/>
          <w:sz w:val="28"/>
          <w:szCs w:val="28"/>
          <w:lang w:eastAsia="en-US"/>
        </w:rPr>
        <w:t xml:space="preserve">Поисковая система </w:t>
      </w:r>
      <w:proofErr w:type="spellStart"/>
      <w:r w:rsidRPr="0060488F">
        <w:rPr>
          <w:rFonts w:eastAsia="Times New Roman" w:cs="Times New Roman"/>
          <w:sz w:val="28"/>
          <w:szCs w:val="28"/>
          <w:lang w:eastAsia="en-US"/>
        </w:rPr>
        <w:t>Yandex</w:t>
      </w:r>
      <w:proofErr w:type="spellEnd"/>
      <w:r w:rsidRPr="0060488F">
        <w:rPr>
          <w:rFonts w:eastAsia="Times New Roman" w:cs="Times New Roman"/>
          <w:sz w:val="28"/>
          <w:szCs w:val="28"/>
          <w:lang w:eastAsia="en-US"/>
        </w:rPr>
        <w:t xml:space="preserve">: </w:t>
      </w:r>
      <w:hyperlink r:id="rId10" w:history="1">
        <w:r w:rsidRPr="0060488F">
          <w:rPr>
            <w:rFonts w:eastAsia="Times New Roman" w:cs="Times New Roman"/>
            <w:sz w:val="28"/>
            <w:szCs w:val="28"/>
            <w:u w:val="single"/>
            <w:lang w:eastAsia="en-US"/>
          </w:rPr>
          <w:t>www.yandex.ru</w:t>
        </w:r>
      </w:hyperlink>
    </w:p>
    <w:p w:rsidR="00AF3755" w:rsidRDefault="00AF3755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Default="0060488F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60488F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  <w:r w:rsidRPr="0060488F">
        <w:rPr>
          <w:rFonts w:eastAsia="Times New Roman" w:cs="Times New Roman"/>
          <w:b/>
          <w:sz w:val="28"/>
          <w:lang w:eastAsia="en-US"/>
        </w:rPr>
        <w:t xml:space="preserve">Перечень лицензионного программного обеспечения </w:t>
      </w:r>
    </w:p>
    <w:p w:rsidR="0060488F" w:rsidRPr="0060488F" w:rsidRDefault="0060488F" w:rsidP="0060488F">
      <w:pPr>
        <w:widowControl/>
        <w:autoSpaceDE/>
        <w:autoSpaceDN/>
        <w:spacing w:line="240" w:lineRule="auto"/>
        <w:ind w:firstLine="0"/>
        <w:jc w:val="center"/>
        <w:rPr>
          <w:rFonts w:eastAsia="Times New Roman" w:cs="Times New Roman"/>
          <w:b/>
          <w:sz w:val="28"/>
          <w:lang w:eastAsia="en-US"/>
        </w:rPr>
      </w:pPr>
      <w:r w:rsidRPr="0060488F">
        <w:rPr>
          <w:rFonts w:eastAsia="Times New Roman" w:cs="Times New Roman"/>
          <w:b/>
          <w:sz w:val="28"/>
          <w:lang w:eastAsia="en-US"/>
        </w:rPr>
        <w:t>и информационных справочных систем</w:t>
      </w:r>
    </w:p>
    <w:p w:rsidR="0060488F" w:rsidRDefault="0060488F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60488F">
      <w:pPr>
        <w:widowControl/>
        <w:numPr>
          <w:ilvl w:val="0"/>
          <w:numId w:val="12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lang w:val="en-US" w:eastAsia="en-US"/>
        </w:rPr>
      </w:pPr>
      <w:r w:rsidRPr="0060488F">
        <w:rPr>
          <w:rFonts w:eastAsia="Times New Roman" w:cs="Times New Roman"/>
          <w:sz w:val="28"/>
          <w:lang w:val="en-US" w:eastAsia="en-US"/>
        </w:rPr>
        <w:t xml:space="preserve">Microsoft Power Point, </w:t>
      </w:r>
    </w:p>
    <w:p w:rsidR="0060488F" w:rsidRPr="0060488F" w:rsidRDefault="0060488F" w:rsidP="0060488F">
      <w:pPr>
        <w:widowControl/>
        <w:numPr>
          <w:ilvl w:val="0"/>
          <w:numId w:val="12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lang w:eastAsia="en-US"/>
        </w:rPr>
      </w:pPr>
      <w:r w:rsidRPr="0060488F">
        <w:rPr>
          <w:rFonts w:eastAsia="Times New Roman" w:cs="Times New Roman"/>
          <w:sz w:val="28"/>
          <w:lang w:val="en-US" w:eastAsia="en-US"/>
        </w:rPr>
        <w:t>Microsoft</w:t>
      </w:r>
      <w:r w:rsidRPr="0060488F">
        <w:rPr>
          <w:rFonts w:eastAsia="Times New Roman" w:cs="Times New Roman"/>
          <w:sz w:val="28"/>
          <w:lang w:eastAsia="en-US"/>
        </w:rPr>
        <w:t xml:space="preserve"> </w:t>
      </w:r>
      <w:r w:rsidRPr="0060488F">
        <w:rPr>
          <w:rFonts w:eastAsia="Times New Roman" w:cs="Times New Roman"/>
          <w:sz w:val="28"/>
          <w:lang w:val="en-US" w:eastAsia="en-US"/>
        </w:rPr>
        <w:t>Windows</w:t>
      </w:r>
    </w:p>
    <w:p w:rsidR="0060488F" w:rsidRPr="0060488F" w:rsidRDefault="0060488F" w:rsidP="0060488F">
      <w:pPr>
        <w:widowControl/>
        <w:numPr>
          <w:ilvl w:val="0"/>
          <w:numId w:val="12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lang w:eastAsia="en-US"/>
        </w:rPr>
      </w:pPr>
      <w:r w:rsidRPr="0060488F">
        <w:rPr>
          <w:rFonts w:eastAsia="Times New Roman" w:cs="Times New Roman"/>
          <w:sz w:val="28"/>
          <w:lang w:eastAsia="en-US"/>
        </w:rPr>
        <w:t>Справочно-правовая система «Консультант Плюс»</w:t>
      </w:r>
    </w:p>
    <w:p w:rsidR="0060488F" w:rsidRPr="0060488F" w:rsidRDefault="0060488F" w:rsidP="0060488F">
      <w:pPr>
        <w:widowControl/>
        <w:numPr>
          <w:ilvl w:val="0"/>
          <w:numId w:val="12"/>
        </w:numPr>
        <w:autoSpaceDE/>
        <w:autoSpaceDN/>
        <w:spacing w:line="240" w:lineRule="auto"/>
        <w:jc w:val="left"/>
        <w:rPr>
          <w:rFonts w:eastAsia="Times New Roman" w:cs="Times New Roman"/>
          <w:sz w:val="28"/>
          <w:lang w:eastAsia="en-US"/>
        </w:rPr>
      </w:pPr>
      <w:r w:rsidRPr="0060488F">
        <w:rPr>
          <w:rFonts w:eastAsia="Times New Roman" w:cs="Times New Roman"/>
          <w:sz w:val="28"/>
          <w:lang w:eastAsia="en-US"/>
        </w:rPr>
        <w:t>Справочно-правовая система «Гарант»</w:t>
      </w:r>
    </w:p>
    <w:p w:rsidR="0060488F" w:rsidRPr="0060488F" w:rsidRDefault="0060488F" w:rsidP="0060488F">
      <w:pPr>
        <w:widowControl/>
        <w:autoSpaceDE/>
        <w:autoSpaceDN/>
        <w:spacing w:line="240" w:lineRule="auto"/>
        <w:ind w:firstLine="0"/>
        <w:rPr>
          <w:rFonts w:eastAsia="Times New Roman" w:cs="Times New Roman"/>
          <w:sz w:val="28"/>
          <w:lang w:eastAsia="en-US"/>
        </w:rPr>
      </w:pPr>
    </w:p>
    <w:p w:rsidR="00D711D2" w:rsidRDefault="00D711D2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60488F" w:rsidRPr="0060488F" w:rsidRDefault="0060488F" w:rsidP="00203A10">
      <w:pPr>
        <w:spacing w:line="240" w:lineRule="auto"/>
        <w:ind w:firstLine="567"/>
        <w:rPr>
          <w:b/>
          <w:color w:val="000000" w:themeColor="text1"/>
          <w:sz w:val="28"/>
          <w:szCs w:val="28"/>
        </w:rPr>
      </w:pPr>
      <w:r w:rsidRPr="0060488F">
        <w:rPr>
          <w:rFonts w:eastAsia="Times New Roman" w:cs="Times New Roman"/>
          <w:b/>
          <w:sz w:val="28"/>
          <w:lang w:eastAsia="en-US"/>
        </w:rPr>
        <w:t>4.3. Общие требования к организации образовательного процесса</w:t>
      </w:r>
    </w:p>
    <w:p w:rsidR="0060488F" w:rsidRPr="0060488F" w:rsidRDefault="0060488F" w:rsidP="00203A10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Pr="00036982" w:rsidRDefault="00036982" w:rsidP="00036982">
      <w:pPr>
        <w:widowControl/>
        <w:autoSpaceDE/>
        <w:autoSpaceDN/>
        <w:spacing w:line="240" w:lineRule="auto"/>
        <w:ind w:firstLine="529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 xml:space="preserve">Для закрепления теоретических знаний и приобретения необходимых практических навыков в профессиональном модуле: предусмотрены практические занятия, которые </w:t>
      </w:r>
      <w:proofErr w:type="gramStart"/>
      <w:r w:rsidRPr="00036982">
        <w:rPr>
          <w:rFonts w:eastAsia="Times New Roman" w:cs="Times New Roman"/>
          <w:sz w:val="28"/>
          <w:lang w:eastAsia="en-US"/>
        </w:rPr>
        <w:t>проводятся после изучения соответствующей темы и закрепляются</w:t>
      </w:r>
      <w:proofErr w:type="gramEnd"/>
      <w:r w:rsidRPr="00036982">
        <w:rPr>
          <w:rFonts w:eastAsia="Times New Roman" w:cs="Times New Roman"/>
          <w:sz w:val="28"/>
          <w:lang w:eastAsia="en-US"/>
        </w:rPr>
        <w:t xml:space="preserve"> самостоятельной внеаудиторной работой обучающихся по рекомендуемым преподавателем источникам. Для развития навыков самостоятельной работы предусмотрена организация самостоятельной </w:t>
      </w:r>
      <w:r w:rsidRPr="00036982">
        <w:rPr>
          <w:rFonts w:eastAsia="Times New Roman" w:cs="Times New Roman"/>
          <w:sz w:val="28"/>
          <w:lang w:eastAsia="en-US"/>
        </w:rPr>
        <w:lastRenderedPageBreak/>
        <w:t xml:space="preserve">работы обучающихся на занятиях при освоении нового материала посредством работы с нормативными документами и учебной литературой. </w:t>
      </w:r>
    </w:p>
    <w:p w:rsidR="00036982" w:rsidRPr="00036982" w:rsidRDefault="00036982" w:rsidP="00036982">
      <w:pPr>
        <w:widowControl/>
        <w:autoSpaceDE/>
        <w:autoSpaceDN/>
        <w:spacing w:line="240" w:lineRule="auto"/>
        <w:ind w:firstLine="529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 xml:space="preserve">Самостоятельная работа обучающихся предполагает знакомство с дополнительной учебной литературой по профессиональному модулю, подготовка к лабораторным, практическим и лекционным занятиям (чтение конспекта, выполнение домашних заданий). При выполнении внеаудиторной самостоятельной работы обучающимся оказываются консультации. </w:t>
      </w: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  <w:r w:rsidRPr="00036982">
        <w:rPr>
          <w:rFonts w:eastAsia="Times New Roman" w:cs="Times New Roman"/>
          <w:sz w:val="28"/>
          <w:lang w:eastAsia="en-US"/>
        </w:rPr>
        <w:t xml:space="preserve">В целях реализации </w:t>
      </w:r>
      <w:proofErr w:type="spellStart"/>
      <w:r w:rsidRPr="00036982">
        <w:rPr>
          <w:rFonts w:eastAsia="Times New Roman" w:cs="Times New Roman"/>
          <w:sz w:val="28"/>
          <w:lang w:eastAsia="en-US"/>
        </w:rPr>
        <w:t>компетентностного</w:t>
      </w:r>
      <w:proofErr w:type="spellEnd"/>
      <w:r w:rsidRPr="00036982">
        <w:rPr>
          <w:rFonts w:eastAsia="Times New Roman" w:cs="Times New Roman"/>
          <w:sz w:val="28"/>
          <w:lang w:eastAsia="en-US"/>
        </w:rPr>
        <w:t xml:space="preserve"> подхода в образовательном процессе используются активные и интерактивные формы проведения занятий в сочетании с внеаудиторной работой для формирования и развития общих и профессиональных компетенций обучающихся.</w:t>
      </w:r>
    </w:p>
    <w:p w:rsidR="00036982" w:rsidRPr="00036982" w:rsidRDefault="00036982" w:rsidP="00036982">
      <w:pPr>
        <w:widowControl/>
        <w:autoSpaceDE/>
        <w:autoSpaceDN/>
        <w:spacing w:line="240" w:lineRule="auto"/>
        <w:ind w:firstLine="671"/>
        <w:rPr>
          <w:rFonts w:eastAsia="Times New Roman" w:cs="Times New Roman"/>
          <w:sz w:val="28"/>
          <w:lang w:eastAsia="en-US"/>
        </w:rPr>
      </w:pPr>
      <w:r w:rsidRPr="00036982">
        <w:rPr>
          <w:rFonts w:eastAsia="Times New Roman" w:cs="Times New Roman"/>
          <w:sz w:val="28"/>
          <w:lang w:eastAsia="en-US"/>
        </w:rPr>
        <w:t>С целью объективной оценки качества освоения программы профессионального модуля, а также стимулирования учебной работы обучающихся и подготовки к промежуточной аттестации проводится текущий контроль результатов выполнения лабораторных занятий.</w:t>
      </w:r>
    </w:p>
    <w:p w:rsidR="0060488F" w:rsidRDefault="0060488F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Default="000173C9" w:rsidP="000173C9">
      <w:pPr>
        <w:spacing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0173C9">
        <w:rPr>
          <w:rFonts w:eastAsia="Times New Roman" w:cs="Times New Roman"/>
          <w:b/>
          <w:sz w:val="32"/>
          <w:lang w:eastAsia="en-US"/>
        </w:rPr>
        <w:t>5. КОНТРОЛЬ И ОЦЕНКА РЕЗУЛЬТАТОВ ОСВОЕНИЯ ПРОФЕССИОНАЛЬНОГО МОДУЛЯ (ВИДА ПРОФЕССИОНАЛЬНОЙ ДЕЯТЕЛЬНОСТИ)</w:t>
      </w:r>
    </w:p>
    <w:p w:rsidR="000173C9" w:rsidRDefault="000173C9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p w:rsidR="00036982" w:rsidRDefault="00036982" w:rsidP="00036982">
      <w:pPr>
        <w:spacing w:line="240" w:lineRule="auto"/>
        <w:ind w:firstLine="567"/>
        <w:rPr>
          <w:color w:val="000000" w:themeColor="text1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843"/>
        <w:gridCol w:w="4110"/>
        <w:gridCol w:w="2581"/>
      </w:tblGrid>
      <w:tr w:rsidR="000173C9" w:rsidRPr="000173C9" w:rsidTr="000A78E4">
        <w:trPr>
          <w:trHeight w:val="10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 xml:space="preserve">Код ПК и </w:t>
            </w:r>
            <w:proofErr w:type="gramStart"/>
            <w:r w:rsidRPr="000173C9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ОК</w:t>
            </w:r>
            <w:proofErr w:type="gramEnd"/>
            <w:r w:rsidRPr="000173C9">
              <w:rPr>
                <w:rFonts w:eastAsia="Calibri" w:cs="Times New Roman"/>
                <w:b/>
                <w:bCs/>
                <w:sz w:val="24"/>
                <w:szCs w:val="24"/>
                <w:lang w:eastAsia="en-US"/>
              </w:rPr>
              <w:t>, формируемых в рамках модуля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Критерии оценки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/>
                <w:color w:val="000000"/>
                <w:sz w:val="22"/>
                <w:szCs w:val="22"/>
                <w:lang w:eastAsia="zh-CN"/>
              </w:rPr>
              <w:t>Методы оценки</w:t>
            </w:r>
          </w:p>
        </w:tc>
      </w:tr>
      <w:tr w:rsidR="000173C9" w:rsidRPr="000173C9" w:rsidTr="000A78E4">
        <w:trPr>
          <w:trHeight w:val="12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ПК 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классифицирует товары при решении профессиональных задач;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осуществляет кодирование товаров с применением цифровых технологий;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Устный/письменный опрос.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Тестирование.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результатов выполнения практических </w:t>
            </w: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кейс-заданий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по установленным критериям.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Экспертная оценка контрольных / проверочных работ по установленным критериям.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использования </w:t>
            </w: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обучающимся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практике.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использования </w:t>
            </w: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обучающимся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методов и приёмов личной организации при участии в конкурсах, выставках, научно</w:t>
            </w:r>
            <w:r w:rsidR="0064729C">
              <w:rPr>
                <w:rFonts w:eastAsia="Calibri" w:cs="Times New Roman"/>
                <w:sz w:val="22"/>
                <w:szCs w:val="22"/>
                <w:lang w:eastAsia="zh-CN"/>
              </w:rPr>
              <w:t xml:space="preserve"> </w:t>
            </w: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- практических конференциях.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т.ч</w:t>
            </w:r>
            <w:proofErr w:type="spell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. иностранных языках.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учебной, производственной практике.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умения вступать в коммуникативные отношения в сфере </w:t>
            </w: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lastRenderedPageBreak/>
              <w:t>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– на практических занятиях;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– при выполнении и защите курсовой работы (проекта); 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– при выполнении работ на различных этапах учебной, производственной практики; 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- при проведении защиты отчетов по учебной, производственной практик;</w:t>
            </w:r>
          </w:p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– при проведении экзаменов по профессиональному модулю, в </w:t>
            </w:r>
            <w:proofErr w:type="spell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т.ч</w:t>
            </w:r>
            <w:proofErr w:type="spell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. в форме демонстрационного экзамена / профессионального экзамена по оценочным средствам организаций партнеров и/или профессионального сообщества.</w:t>
            </w:r>
          </w:p>
        </w:tc>
      </w:tr>
      <w:tr w:rsidR="000173C9" w:rsidRPr="000173C9" w:rsidTr="000A78E4">
        <w:trPr>
          <w:trHeight w:val="11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ПК 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идентифицирует ассортиментную принадлежность товаров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устанавливает градацию качества товара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33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4"/>
                <w:szCs w:val="24"/>
                <w:lang w:eastAsia="en-US"/>
              </w:rPr>
              <w:t>ПК 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определяет и обеспечивает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оптимальные условия хранения товаров с учетом принципов и требований к организации хранения товаров однородных и разнородных групп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выявляет дефекты товаров и диагностирует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причины их возникновения;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рассчитывает товарные потери в соответствие с принятой методологией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разрабатывает мероприятий по предупреждению и сокращению потерь товаров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15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lastRenderedPageBreak/>
              <w:t>ПК 2.4</w:t>
            </w:r>
          </w:p>
          <w:p w:rsidR="000173C9" w:rsidRPr="000173C9" w:rsidRDefault="000173C9" w:rsidP="0064729C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выявляет современные тенденции в области обеспечения качества и безопасности товаров с использованием аналитики больших данных;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осуществляет поиск необходимых нормативно-технических документов для оценки качества и организации экспертизы товаров с использование современных баз данных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проверяет статус подобранных нормативно-технических документов для оценки качества и организации экспертизы товаров;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выполняет оценку качественных и количественных характеристик товаров на соответствие требованиям нормативно-технической документации в соответствие с установленным порядком;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применяет технические регламенты и национальные </w:t>
            </w:r>
            <w:proofErr w:type="spell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стандартоы</w:t>
            </w:r>
            <w:proofErr w:type="spell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для оценки маркировки потребительских товаров;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выполняет операции по подготовке и проведению экспертизы потребительских товаров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оформляет документы по результатам проведенной экспертизы;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систематизирует и регистрирует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данные о фактическом уровне качества товаров, о соответствии поступающих в организацию товаров техническим регламентам, стандартам (техническим условиям), условиям поставок и договоров;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42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lastRenderedPageBreak/>
              <w:t>ПК 2.5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формирует торговый ассортимент по результатам анализа потребности в товарах;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анализирует ассортимент товаров с применением существующих методик;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анализирует ассортиментную политику торгового предприятия, в том числе с применением современных цифровых технологий;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line="240" w:lineRule="auto"/>
              <w:ind w:left="0" w:firstLine="0"/>
              <w:contextualSpacing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выявляет приоритетные направления совершенствования ассортимента, в том числе с применением современных цифровых технологий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38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lastRenderedPageBreak/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распознает, </w:t>
            </w:r>
            <w:proofErr w:type="gramStart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анализирует и выделяет</w:t>
            </w:r>
            <w:proofErr w:type="gramEnd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 составные части задачи и/или проблемы в профессиональном контексте;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определяет этапы решения задачи;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эффективно осуществляет поиск необходимой для решения проблемы информации, </w:t>
            </w:r>
            <w:proofErr w:type="gramStart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составляет план действия и определяет</w:t>
            </w:r>
            <w:proofErr w:type="gramEnd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 необходимые ресурсы;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демонстрирует владение актуальными методами работы в профессиональной и смежных сферах;</w:t>
            </w:r>
            <w:proofErr w:type="gramEnd"/>
          </w:p>
          <w:p w:rsidR="000173C9" w:rsidRPr="000173C9" w:rsidRDefault="000173C9" w:rsidP="0064729C">
            <w:pPr>
              <w:widowControl/>
              <w:numPr>
                <w:ilvl w:val="0"/>
                <w:numId w:val="14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реализовывает составленный план и оценивает</w:t>
            </w:r>
            <w:proofErr w:type="gramEnd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 результат и последствия своих действий (самостоятельно или с помощью наставника)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lastRenderedPageBreak/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определяет задачи для поиска информации и их необходимые источники и планирует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процесс поиска;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структурирует и выделяет наиболее </w:t>
            </w: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значимое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в полученной информации;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оценивает практическую значимость результатов поиска и оформляет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его результаты;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применяет средства информационных технологий, использует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rPr>
          <w:trHeight w:val="21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03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Cs/>
                <w:iCs/>
                <w:sz w:val="22"/>
                <w:szCs w:val="22"/>
                <w:lang w:eastAsia="zh-CN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применяет современную научную профессиональную терминологию;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определяет и выстраивает</w:t>
            </w:r>
            <w:proofErr w:type="gramEnd"/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 траектории профессионального развития и самообразования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bCs/>
                <w:spacing w:val="-4"/>
                <w:sz w:val="22"/>
                <w:szCs w:val="22"/>
                <w:lang w:eastAsia="zh-CN"/>
              </w:rPr>
              <w:t>эффективно взаимодействует с преподавателями, обучающимися в ходе профессиональной деятельности.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грамотно </w:t>
            </w:r>
            <w:proofErr w:type="gramStart"/>
            <w:r w:rsidRPr="000173C9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>излагает свои мысли и оформляет</w:t>
            </w:r>
            <w:proofErr w:type="gramEnd"/>
            <w:r w:rsidRPr="000173C9">
              <w:rPr>
                <w:rFonts w:eastAsia="Calibri" w:cs="Times New Roman"/>
                <w:bCs/>
                <w:sz w:val="22"/>
                <w:szCs w:val="22"/>
                <w:lang w:eastAsia="zh-CN"/>
              </w:rPr>
              <w:t xml:space="preserve"> документы по профессиональной тематике на государственном языке, </w:t>
            </w: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проявляя толерантность в рабочем коллективе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07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>выполняет работы с соблюдением принципов бережливого производства и ресурсосбережения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  <w:tr w:rsidR="000173C9" w:rsidRPr="000173C9" w:rsidTr="000A78E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proofErr w:type="gramStart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>ОК</w:t>
            </w:r>
            <w:proofErr w:type="gramEnd"/>
            <w:r w:rsidRPr="000173C9">
              <w:rPr>
                <w:rFonts w:eastAsia="Calibri" w:cs="Times New Roman"/>
                <w:color w:val="000000"/>
                <w:sz w:val="22"/>
                <w:szCs w:val="22"/>
                <w:lang w:eastAsia="zh-CN"/>
              </w:rPr>
              <w:t xml:space="preserve"> 09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sz w:val="22"/>
                <w:szCs w:val="22"/>
                <w:lang w:eastAsia="zh-CN"/>
              </w:rPr>
              <w:t xml:space="preserve">понимает </w:t>
            </w: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общий смысл четко произнесенных высказываний и текстов на профессиональные темы;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lastRenderedPageBreak/>
              <w:t xml:space="preserve">участвует в диалогах на знакомые общие и профессиональные темы; </w:t>
            </w:r>
          </w:p>
          <w:p w:rsidR="000173C9" w:rsidRPr="000173C9" w:rsidRDefault="000173C9" w:rsidP="0064729C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spacing w:line="240" w:lineRule="auto"/>
              <w:ind w:left="0"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строит простые высказывания о себе </w:t>
            </w:r>
            <w:proofErr w:type="gramStart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и</w:t>
            </w:r>
            <w:proofErr w:type="gramEnd"/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 xml:space="preserve"> о своей профессиональной деятельности; </w:t>
            </w:r>
          </w:p>
          <w:p w:rsidR="000173C9" w:rsidRPr="000173C9" w:rsidRDefault="000173C9" w:rsidP="0064729C">
            <w:pPr>
              <w:widowControl/>
              <w:suppressAutoHyphens/>
              <w:autoSpaceDE/>
              <w:autoSpaceDN/>
              <w:spacing w:line="240" w:lineRule="auto"/>
              <w:ind w:firstLine="0"/>
              <w:rPr>
                <w:rFonts w:ascii="Calibri" w:eastAsia="Calibri" w:hAnsi="Calibri" w:cs="Times New Roman"/>
                <w:sz w:val="22"/>
                <w:szCs w:val="22"/>
                <w:lang w:eastAsia="zh-CN"/>
              </w:rPr>
            </w:pPr>
            <w:r w:rsidRPr="000173C9">
              <w:rPr>
                <w:rFonts w:eastAsia="Calibri" w:cs="Times New Roman"/>
                <w:iCs/>
                <w:sz w:val="22"/>
                <w:szCs w:val="22"/>
                <w:lang w:eastAsia="zh-CN"/>
              </w:rPr>
              <w:t>пишет простые связные сообщения на интересующие профессиональные темы.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3C9" w:rsidRPr="000173C9" w:rsidRDefault="000173C9" w:rsidP="000173C9">
            <w:pPr>
              <w:widowControl/>
              <w:suppressAutoHyphens/>
              <w:autoSpaceDE/>
              <w:autoSpaceDN/>
              <w:snapToGrid w:val="0"/>
              <w:spacing w:line="240" w:lineRule="auto"/>
              <w:ind w:firstLine="0"/>
              <w:jc w:val="left"/>
              <w:rPr>
                <w:rFonts w:eastAsia="Calibri" w:cs="Times New Roman"/>
                <w:i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0173C9" w:rsidRPr="000563E2" w:rsidRDefault="000173C9" w:rsidP="000173C9">
      <w:pPr>
        <w:widowControl/>
        <w:suppressAutoHyphens/>
        <w:autoSpaceDE/>
        <w:autoSpaceDN/>
        <w:spacing w:after="160" w:line="259" w:lineRule="auto"/>
        <w:ind w:firstLine="0"/>
        <w:jc w:val="left"/>
        <w:rPr>
          <w:color w:val="000000" w:themeColor="text1"/>
          <w:sz w:val="28"/>
          <w:szCs w:val="28"/>
        </w:rPr>
      </w:pPr>
    </w:p>
    <w:sectPr w:rsidR="000173C9" w:rsidRPr="000563E2" w:rsidSect="00B30E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2B"/>
    <w:multiLevelType w:val="singleLevel"/>
    <w:tmpl w:val="0000002B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">
    <w:nsid w:val="00000059"/>
    <w:multiLevelType w:val="singleLevel"/>
    <w:tmpl w:val="00000059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3">
    <w:nsid w:val="0000005A"/>
    <w:multiLevelType w:val="singleLevel"/>
    <w:tmpl w:val="0000005A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bCs/>
      </w:rPr>
    </w:lvl>
  </w:abstractNum>
  <w:abstractNum w:abstractNumId="4">
    <w:nsid w:val="00000064"/>
    <w:multiLevelType w:val="singleLevel"/>
    <w:tmpl w:val="00000064"/>
    <w:name w:val="WW8Num1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D2"/>
    <w:multiLevelType w:val="singleLevel"/>
    <w:tmpl w:val="000000D2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6">
    <w:nsid w:val="000000E1"/>
    <w:multiLevelType w:val="multilevel"/>
    <w:tmpl w:val="000000E1"/>
    <w:name w:val="WW8Num2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98267F9"/>
    <w:multiLevelType w:val="hybridMultilevel"/>
    <w:tmpl w:val="F9CCA8AC"/>
    <w:lvl w:ilvl="0" w:tplc="C4741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76E37"/>
    <w:multiLevelType w:val="hybridMultilevel"/>
    <w:tmpl w:val="5328A7FE"/>
    <w:lvl w:ilvl="0" w:tplc="BED8E094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A3217"/>
    <w:multiLevelType w:val="hybridMultilevel"/>
    <w:tmpl w:val="CC820D5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2DDF0F85"/>
    <w:multiLevelType w:val="hybridMultilevel"/>
    <w:tmpl w:val="4C40CA2C"/>
    <w:lvl w:ilvl="0" w:tplc="C4741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F90E69"/>
    <w:multiLevelType w:val="hybridMultilevel"/>
    <w:tmpl w:val="4BC8B95C"/>
    <w:lvl w:ilvl="0" w:tplc="D7D49262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3FCC3196"/>
    <w:multiLevelType w:val="hybridMultilevel"/>
    <w:tmpl w:val="1D6ADDB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01A8D"/>
    <w:multiLevelType w:val="hybridMultilevel"/>
    <w:tmpl w:val="A81A8910"/>
    <w:lvl w:ilvl="0" w:tplc="C47418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8A01BF"/>
    <w:multiLevelType w:val="hybridMultilevel"/>
    <w:tmpl w:val="B3D8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506B5"/>
    <w:multiLevelType w:val="hybridMultilevel"/>
    <w:tmpl w:val="078AAFC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5"/>
  </w:num>
  <w:num w:numId="12">
    <w:abstractNumId w:val="12"/>
  </w:num>
  <w:num w:numId="13">
    <w:abstractNumId w:val="0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53"/>
    <w:rsid w:val="000173C9"/>
    <w:rsid w:val="00036982"/>
    <w:rsid w:val="000563E2"/>
    <w:rsid w:val="00072A6C"/>
    <w:rsid w:val="000A78E4"/>
    <w:rsid w:val="000D4FB7"/>
    <w:rsid w:val="0010034C"/>
    <w:rsid w:val="0018336A"/>
    <w:rsid w:val="001B62B2"/>
    <w:rsid w:val="001D0053"/>
    <w:rsid w:val="00203A10"/>
    <w:rsid w:val="00207CCB"/>
    <w:rsid w:val="00227B18"/>
    <w:rsid w:val="002A3D24"/>
    <w:rsid w:val="00303216"/>
    <w:rsid w:val="00344E72"/>
    <w:rsid w:val="003858F1"/>
    <w:rsid w:val="00396B91"/>
    <w:rsid w:val="003A41C7"/>
    <w:rsid w:val="003B489F"/>
    <w:rsid w:val="004551BE"/>
    <w:rsid w:val="00482697"/>
    <w:rsid w:val="005328F5"/>
    <w:rsid w:val="00580F23"/>
    <w:rsid w:val="00581082"/>
    <w:rsid w:val="00597AC9"/>
    <w:rsid w:val="0060488F"/>
    <w:rsid w:val="00606FF0"/>
    <w:rsid w:val="006463DB"/>
    <w:rsid w:val="00646F47"/>
    <w:rsid w:val="0064729C"/>
    <w:rsid w:val="00654CC4"/>
    <w:rsid w:val="00667AC1"/>
    <w:rsid w:val="00675205"/>
    <w:rsid w:val="006E648A"/>
    <w:rsid w:val="00745463"/>
    <w:rsid w:val="00753787"/>
    <w:rsid w:val="00753852"/>
    <w:rsid w:val="007D7343"/>
    <w:rsid w:val="00825048"/>
    <w:rsid w:val="00870C78"/>
    <w:rsid w:val="00884EAC"/>
    <w:rsid w:val="00897D2A"/>
    <w:rsid w:val="008A364A"/>
    <w:rsid w:val="008E3CED"/>
    <w:rsid w:val="00902EC0"/>
    <w:rsid w:val="00912FF2"/>
    <w:rsid w:val="009525E9"/>
    <w:rsid w:val="009766FE"/>
    <w:rsid w:val="00993BEE"/>
    <w:rsid w:val="00A06F32"/>
    <w:rsid w:val="00A1053A"/>
    <w:rsid w:val="00AA0102"/>
    <w:rsid w:val="00AF3755"/>
    <w:rsid w:val="00B23363"/>
    <w:rsid w:val="00B24B6E"/>
    <w:rsid w:val="00B30E9B"/>
    <w:rsid w:val="00B51C47"/>
    <w:rsid w:val="00B8342F"/>
    <w:rsid w:val="00C70EA5"/>
    <w:rsid w:val="00C7309A"/>
    <w:rsid w:val="00CE014F"/>
    <w:rsid w:val="00D711D2"/>
    <w:rsid w:val="00D84C37"/>
    <w:rsid w:val="00DA1EE0"/>
    <w:rsid w:val="00DA7C0E"/>
    <w:rsid w:val="00DF3312"/>
    <w:rsid w:val="00E778E2"/>
    <w:rsid w:val="00EB7415"/>
    <w:rsid w:val="00ED7007"/>
    <w:rsid w:val="00FC7FB3"/>
    <w:rsid w:val="00FD7A11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A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6A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336A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9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6A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36A"/>
    <w:pPr>
      <w:widowControl w:val="0"/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8336A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9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C861F-A711-49E6-B374-25805343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31</Pages>
  <Words>8957</Words>
  <Characters>51060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Здоровцова Олеся Николаевна</cp:lastModifiedBy>
  <cp:revision>69</cp:revision>
  <cp:lastPrinted>2024-05-31T04:21:00Z</cp:lastPrinted>
  <dcterms:created xsi:type="dcterms:W3CDTF">2024-05-06T08:45:00Z</dcterms:created>
  <dcterms:modified xsi:type="dcterms:W3CDTF">2025-08-19T06:28:00Z</dcterms:modified>
</cp:coreProperties>
</file>